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FB1" w:rsidRDefault="003F6C07" w:rsidP="00170FB1">
      <w:pPr>
        <w:spacing w:before="100" w:beforeAutospacing="1" w:after="100" w:afterAutospacing="1" w:line="240" w:lineRule="auto"/>
        <w:rPr>
          <w:rFonts w:ascii="Verdana" w:eastAsia="Times New Roman" w:hAnsi="Verdana" w:cs="Times New Roman"/>
          <w:b/>
          <w:bCs/>
          <w:color w:val="000000"/>
          <w:sz w:val="18"/>
          <w:szCs w:val="18"/>
        </w:rPr>
      </w:pPr>
      <w:r w:rsidRPr="003F6C07">
        <w:rPr>
          <w:rFonts w:ascii="Verdana" w:eastAsia="Times New Roman" w:hAnsi="Verdana" w:cs="Times New Roman"/>
          <w:b/>
          <w:bCs/>
          <w:color w:val="000000"/>
          <w:sz w:val="18"/>
          <w:szCs w:val="18"/>
        </w:rPr>
        <w:t>RECRU</w:t>
      </w:r>
      <w:bookmarkStart w:id="0" w:name="_GoBack"/>
      <w:bookmarkEnd w:id="0"/>
      <w:r w:rsidRPr="003F6C07">
        <w:rPr>
          <w:rFonts w:ascii="Verdana" w:eastAsia="Times New Roman" w:hAnsi="Verdana" w:cs="Times New Roman"/>
          <w:b/>
          <w:bCs/>
          <w:color w:val="000000"/>
          <w:sz w:val="18"/>
          <w:szCs w:val="18"/>
        </w:rPr>
        <w:t xml:space="preserve">ITMENT PROCESS FOR FACULTY </w:t>
      </w:r>
    </w:p>
    <w:p w:rsidR="00DB78BA" w:rsidRDefault="003F6C07" w:rsidP="00170FB1">
      <w:pPr>
        <w:spacing w:before="100" w:beforeAutospacing="1" w:after="100" w:afterAutospacing="1" w:line="240" w:lineRule="auto"/>
        <w:rPr>
          <w:rFonts w:ascii="Verdana" w:eastAsia="Times New Roman" w:hAnsi="Verdana" w:cs="Times New Roman"/>
          <w:color w:val="000000"/>
          <w:sz w:val="18"/>
          <w:szCs w:val="18"/>
        </w:rPr>
      </w:pPr>
      <w:r w:rsidRPr="00DB78BA">
        <w:rPr>
          <w:rFonts w:ascii="Verdana" w:eastAsia="Times New Roman" w:hAnsi="Verdana" w:cs="Times New Roman"/>
          <w:color w:val="000000"/>
          <w:sz w:val="18"/>
          <w:szCs w:val="18"/>
        </w:rPr>
        <w:t>Before a faculty search may begin, the Department Chair/Associate Dean</w:t>
      </w:r>
      <w:r w:rsidR="00170FB1">
        <w:rPr>
          <w:rFonts w:ascii="Verdana" w:eastAsia="Times New Roman" w:hAnsi="Verdana" w:cs="Times New Roman"/>
          <w:color w:val="000000"/>
          <w:sz w:val="18"/>
          <w:szCs w:val="18"/>
        </w:rPr>
        <w:t>/Administrative support</w:t>
      </w:r>
      <w:r w:rsidRPr="00DB78BA">
        <w:rPr>
          <w:rFonts w:ascii="Verdana" w:eastAsia="Times New Roman" w:hAnsi="Verdana" w:cs="Times New Roman"/>
          <w:color w:val="000000"/>
          <w:sz w:val="18"/>
          <w:szCs w:val="18"/>
        </w:rPr>
        <w:t xml:space="preserve"> will submit the request through Oracle iRecruitment. If the search is to fill an existing position, a letter of resignation should be attached to the Vacancy form.  Any deviation from this policy must be approved by the Office of Human Resources.  NOTE:  In unusual circumstances the Universit</w:t>
      </w:r>
      <w:r w:rsidR="00170FB1">
        <w:rPr>
          <w:rFonts w:ascii="Verdana" w:eastAsia="Times New Roman" w:hAnsi="Verdana" w:cs="Times New Roman"/>
          <w:color w:val="000000"/>
          <w:sz w:val="18"/>
          <w:szCs w:val="18"/>
        </w:rPr>
        <w:t xml:space="preserve">y has the right to do a </w:t>
      </w:r>
      <w:r w:rsidRPr="00DB78BA">
        <w:rPr>
          <w:rFonts w:ascii="Verdana" w:eastAsia="Times New Roman" w:hAnsi="Verdana" w:cs="Times New Roman"/>
          <w:color w:val="000000"/>
          <w:sz w:val="18"/>
          <w:szCs w:val="18"/>
        </w:rPr>
        <w:t>search on a prospective position opening.</w:t>
      </w:r>
      <w:r w:rsidR="00DB78BA">
        <w:rPr>
          <w:rFonts w:ascii="Verdana" w:eastAsia="Times New Roman" w:hAnsi="Verdana" w:cs="Times New Roman"/>
          <w:color w:val="000000"/>
          <w:sz w:val="18"/>
          <w:szCs w:val="18"/>
        </w:rPr>
        <w:t xml:space="preserve"> </w:t>
      </w:r>
    </w:p>
    <w:p w:rsidR="00DB78BA" w:rsidRDefault="00DB78BA" w:rsidP="00DB78BA">
      <w:pPr>
        <w:pStyle w:val="ListParagraph"/>
        <w:spacing w:before="100" w:beforeAutospacing="1" w:after="100" w:afterAutospacing="1" w:line="240" w:lineRule="auto"/>
        <w:rPr>
          <w:rFonts w:ascii="Verdana" w:eastAsia="Times New Roman" w:hAnsi="Verdana" w:cs="Times New Roman"/>
          <w:color w:val="000000"/>
          <w:sz w:val="18"/>
          <w:szCs w:val="18"/>
        </w:rPr>
      </w:pPr>
    </w:p>
    <w:p w:rsidR="00DB78BA" w:rsidRDefault="003F6C07" w:rsidP="00E6438D">
      <w:pPr>
        <w:pStyle w:val="ListParagraph"/>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DB78BA">
        <w:rPr>
          <w:rFonts w:ascii="Verdana" w:eastAsia="Times New Roman" w:hAnsi="Verdana" w:cs="Times New Roman"/>
          <w:color w:val="000000"/>
          <w:sz w:val="18"/>
          <w:szCs w:val="18"/>
        </w:rPr>
        <w:t>The Search Committee will review the job description, create an advertisement, and develop and implement a recruitment plan.  Advertisement must be approved by</w:t>
      </w:r>
      <w:r w:rsidR="00977E81">
        <w:rPr>
          <w:rFonts w:ascii="Verdana" w:eastAsia="Times New Roman" w:hAnsi="Verdana" w:cs="Times New Roman"/>
          <w:color w:val="000000"/>
          <w:sz w:val="18"/>
          <w:szCs w:val="18"/>
        </w:rPr>
        <w:t xml:space="preserve"> Recruitment Personnel in </w:t>
      </w:r>
      <w:r w:rsidRPr="00DB78BA">
        <w:rPr>
          <w:rFonts w:ascii="Verdana" w:eastAsia="Times New Roman" w:hAnsi="Verdana" w:cs="Times New Roman"/>
          <w:color w:val="000000"/>
          <w:sz w:val="18"/>
          <w:szCs w:val="18"/>
        </w:rPr>
        <w:t xml:space="preserve">Human Resources prior to advertising.  Human Resources will place the ads on the TWU website, HigherEdJobs and Texas Workforce Commission at no cost to the department; additional ads in </w:t>
      </w:r>
      <w:r w:rsidR="0018019E">
        <w:rPr>
          <w:rFonts w:ascii="Verdana" w:eastAsia="Times New Roman" w:hAnsi="Verdana" w:cs="Times New Roman"/>
          <w:color w:val="000000"/>
          <w:sz w:val="18"/>
          <w:szCs w:val="18"/>
        </w:rPr>
        <w:t>other websites</w:t>
      </w:r>
      <w:r w:rsidRPr="00DB78BA">
        <w:rPr>
          <w:rFonts w:ascii="Verdana" w:eastAsia="Times New Roman" w:hAnsi="Verdana" w:cs="Times New Roman"/>
          <w:color w:val="000000"/>
          <w:sz w:val="18"/>
          <w:szCs w:val="18"/>
        </w:rPr>
        <w:t xml:space="preserve"> or specialized publications will be at the expense of the </w:t>
      </w:r>
      <w:r w:rsidR="0018019E">
        <w:rPr>
          <w:rFonts w:ascii="Verdana" w:eastAsia="Times New Roman" w:hAnsi="Verdana" w:cs="Times New Roman"/>
          <w:color w:val="000000"/>
          <w:sz w:val="18"/>
          <w:szCs w:val="18"/>
        </w:rPr>
        <w:t xml:space="preserve">hiring </w:t>
      </w:r>
      <w:r w:rsidRPr="00DB78BA">
        <w:rPr>
          <w:rFonts w:ascii="Verdana" w:eastAsia="Times New Roman" w:hAnsi="Verdana" w:cs="Times New Roman"/>
          <w:color w:val="000000"/>
          <w:sz w:val="18"/>
          <w:szCs w:val="18"/>
        </w:rPr>
        <w:t>department.</w:t>
      </w:r>
      <w:r w:rsidR="00DB78BA" w:rsidRPr="00DB78BA">
        <w:rPr>
          <w:rFonts w:ascii="Verdana" w:eastAsia="Times New Roman" w:hAnsi="Verdana" w:cs="Times New Roman"/>
          <w:color w:val="000000"/>
          <w:sz w:val="18"/>
          <w:szCs w:val="18"/>
        </w:rPr>
        <w:t xml:space="preserve"> </w:t>
      </w:r>
    </w:p>
    <w:p w:rsidR="00DB78BA" w:rsidRDefault="00DB78BA" w:rsidP="00DB78BA">
      <w:pPr>
        <w:pStyle w:val="ListParagraph"/>
        <w:spacing w:before="100" w:beforeAutospacing="1" w:after="100" w:afterAutospacing="1" w:line="240" w:lineRule="auto"/>
        <w:rPr>
          <w:rFonts w:ascii="Verdana" w:eastAsia="Times New Roman" w:hAnsi="Verdana" w:cs="Times New Roman"/>
          <w:color w:val="000000"/>
          <w:sz w:val="18"/>
          <w:szCs w:val="18"/>
        </w:rPr>
      </w:pPr>
    </w:p>
    <w:p w:rsidR="00DB78BA" w:rsidRDefault="003F6C07" w:rsidP="00677C44">
      <w:pPr>
        <w:pStyle w:val="ListParagraph"/>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3F6C07">
        <w:rPr>
          <w:rFonts w:ascii="Verdana" w:eastAsia="Times New Roman" w:hAnsi="Verdana" w:cs="Times New Roman"/>
          <w:color w:val="000000"/>
          <w:sz w:val="18"/>
          <w:szCs w:val="18"/>
        </w:rPr>
        <w:t>Job notices will have a ten (10) day minimum posting to include one weekend for greater recruiting exposure.</w:t>
      </w:r>
      <w:r w:rsidR="00DB78BA" w:rsidRPr="00DB78BA">
        <w:rPr>
          <w:rFonts w:ascii="Verdana" w:eastAsia="Times New Roman" w:hAnsi="Verdana" w:cs="Times New Roman"/>
          <w:color w:val="000000"/>
          <w:sz w:val="18"/>
          <w:szCs w:val="18"/>
        </w:rPr>
        <w:t xml:space="preserve"> </w:t>
      </w:r>
    </w:p>
    <w:p w:rsidR="00DB78BA" w:rsidRPr="00DB78BA" w:rsidRDefault="00DB78BA" w:rsidP="00DB78BA">
      <w:pPr>
        <w:pStyle w:val="ListParagraph"/>
        <w:rPr>
          <w:rFonts w:ascii="Verdana" w:eastAsia="Times New Roman" w:hAnsi="Verdana" w:cs="Times New Roman"/>
          <w:color w:val="000000"/>
          <w:sz w:val="18"/>
          <w:szCs w:val="18"/>
        </w:rPr>
      </w:pPr>
    </w:p>
    <w:p w:rsidR="00DB78BA" w:rsidRDefault="003F6C07" w:rsidP="00902FFB">
      <w:pPr>
        <w:pStyle w:val="ListParagraph"/>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3F6C07">
        <w:rPr>
          <w:rFonts w:ascii="Verdana" w:eastAsia="Times New Roman" w:hAnsi="Verdana" w:cs="Times New Roman"/>
          <w:color w:val="000000"/>
          <w:sz w:val="18"/>
          <w:szCs w:val="18"/>
        </w:rPr>
        <w:t>Search Committees not satisfied with applican</w:t>
      </w:r>
      <w:r w:rsidR="0018019E">
        <w:rPr>
          <w:rFonts w:ascii="Verdana" w:eastAsia="Times New Roman" w:hAnsi="Verdana" w:cs="Times New Roman"/>
          <w:color w:val="000000"/>
          <w:sz w:val="18"/>
          <w:szCs w:val="18"/>
        </w:rPr>
        <w:t>t quality may request to repost and revise the job posting</w:t>
      </w:r>
      <w:r w:rsidRPr="003F6C07">
        <w:rPr>
          <w:rFonts w:ascii="Verdana" w:eastAsia="Times New Roman" w:hAnsi="Verdana" w:cs="Times New Roman"/>
          <w:color w:val="000000"/>
          <w:sz w:val="18"/>
          <w:szCs w:val="18"/>
        </w:rPr>
        <w:t>.</w:t>
      </w:r>
      <w:r w:rsidR="00DB78BA" w:rsidRPr="00DB78BA">
        <w:rPr>
          <w:rFonts w:ascii="Verdana" w:eastAsia="Times New Roman" w:hAnsi="Verdana" w:cs="Times New Roman"/>
          <w:color w:val="000000"/>
          <w:sz w:val="18"/>
          <w:szCs w:val="18"/>
        </w:rPr>
        <w:t xml:space="preserve"> </w:t>
      </w:r>
    </w:p>
    <w:p w:rsidR="00DB78BA" w:rsidRPr="00DB78BA" w:rsidRDefault="00DB78BA" w:rsidP="00DB78BA">
      <w:pPr>
        <w:pStyle w:val="ListParagraph"/>
        <w:rPr>
          <w:rFonts w:ascii="Verdana" w:eastAsia="Times New Roman" w:hAnsi="Verdana" w:cs="Times New Roman"/>
          <w:color w:val="000000"/>
          <w:sz w:val="18"/>
          <w:szCs w:val="18"/>
        </w:rPr>
      </w:pPr>
    </w:p>
    <w:p w:rsidR="00DB78BA" w:rsidRDefault="003F6C07" w:rsidP="008D5861">
      <w:pPr>
        <w:pStyle w:val="ListParagraph"/>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3F6C07">
        <w:rPr>
          <w:rFonts w:ascii="Verdana" w:eastAsia="Times New Roman" w:hAnsi="Verdana" w:cs="Times New Roman"/>
          <w:color w:val="000000"/>
          <w:sz w:val="18"/>
          <w:szCs w:val="18"/>
        </w:rPr>
        <w:t>All qualifie</w:t>
      </w:r>
      <w:r w:rsidR="00170FB1">
        <w:rPr>
          <w:rFonts w:ascii="Verdana" w:eastAsia="Times New Roman" w:hAnsi="Verdana" w:cs="Times New Roman"/>
          <w:color w:val="000000"/>
          <w:sz w:val="18"/>
          <w:szCs w:val="18"/>
        </w:rPr>
        <w:t xml:space="preserve">d applicants will submit their </w:t>
      </w:r>
      <w:r w:rsidR="00ED441A">
        <w:rPr>
          <w:rFonts w:ascii="Verdana" w:eastAsia="Times New Roman" w:hAnsi="Verdana" w:cs="Times New Roman"/>
          <w:color w:val="000000"/>
          <w:sz w:val="18"/>
          <w:szCs w:val="18"/>
        </w:rPr>
        <w:t>v</w:t>
      </w:r>
      <w:r w:rsidR="00F7360F">
        <w:rPr>
          <w:rFonts w:ascii="Verdana" w:eastAsia="Times New Roman" w:hAnsi="Verdana" w:cs="Times New Roman"/>
          <w:color w:val="000000"/>
          <w:sz w:val="18"/>
          <w:szCs w:val="18"/>
        </w:rPr>
        <w:t>itae/CV</w:t>
      </w:r>
      <w:r w:rsidRPr="003F6C07">
        <w:rPr>
          <w:rFonts w:ascii="Verdana" w:eastAsia="Times New Roman" w:hAnsi="Verdana" w:cs="Times New Roman"/>
          <w:color w:val="000000"/>
          <w:sz w:val="18"/>
          <w:szCs w:val="18"/>
        </w:rPr>
        <w:t>, unofficial transcripts and any other documentation requested in the job description to </w:t>
      </w:r>
      <w:hyperlink r:id="rId5" w:history="1">
        <w:r w:rsidRPr="00DB78BA">
          <w:rPr>
            <w:rFonts w:ascii="Verdana" w:eastAsia="Times New Roman" w:hAnsi="Verdana" w:cs="Times New Roman"/>
            <w:color w:val="660099"/>
            <w:sz w:val="18"/>
            <w:szCs w:val="18"/>
            <w:u w:val="single"/>
          </w:rPr>
          <w:t>facultyjobs@twu.edu</w:t>
        </w:r>
      </w:hyperlink>
      <w:r w:rsidRPr="003F6C07">
        <w:rPr>
          <w:rFonts w:ascii="Verdana" w:eastAsia="Times New Roman" w:hAnsi="Verdana" w:cs="Times New Roman"/>
          <w:color w:val="000000"/>
          <w:sz w:val="18"/>
          <w:szCs w:val="18"/>
        </w:rPr>
        <w:t>.  Faculty Search Committees will have permission to review these resumes in the Public folders stored in Outlook at the foll</w:t>
      </w:r>
      <w:r w:rsidR="00977E81">
        <w:rPr>
          <w:rFonts w:ascii="Verdana" w:eastAsia="Times New Roman" w:hAnsi="Verdana" w:cs="Times New Roman"/>
          <w:color w:val="000000"/>
          <w:sz w:val="18"/>
          <w:szCs w:val="18"/>
        </w:rPr>
        <w:t>owing location: Public Folders/All Public Folders/</w:t>
      </w:r>
      <w:r w:rsidR="00F212A8">
        <w:rPr>
          <w:rFonts w:ascii="Verdana" w:eastAsia="Times New Roman" w:hAnsi="Verdana" w:cs="Times New Roman"/>
          <w:color w:val="000000"/>
          <w:sz w:val="18"/>
          <w:szCs w:val="18"/>
        </w:rPr>
        <w:t xml:space="preserve">HR Employment File/Faculty Jobs.  </w:t>
      </w:r>
      <w:r w:rsidR="00977E81">
        <w:rPr>
          <w:rFonts w:ascii="Verdana" w:eastAsia="Times New Roman" w:hAnsi="Verdana" w:cs="Times New Roman"/>
          <w:color w:val="000000"/>
          <w:sz w:val="18"/>
          <w:szCs w:val="18"/>
        </w:rPr>
        <w:t>A public folder will be created for current faculty searches by department/position/job</w:t>
      </w:r>
      <w:r w:rsidR="002576CF">
        <w:rPr>
          <w:rFonts w:ascii="Verdana" w:eastAsia="Times New Roman" w:hAnsi="Verdana" w:cs="Times New Roman"/>
          <w:color w:val="000000"/>
          <w:sz w:val="18"/>
          <w:szCs w:val="18"/>
        </w:rPr>
        <w:t xml:space="preserve"> </w:t>
      </w:r>
      <w:r w:rsidR="00977E81">
        <w:rPr>
          <w:rFonts w:ascii="Verdana" w:eastAsia="Times New Roman" w:hAnsi="Verdana" w:cs="Times New Roman"/>
          <w:color w:val="000000"/>
          <w:sz w:val="18"/>
          <w:szCs w:val="18"/>
        </w:rPr>
        <w:t>code</w:t>
      </w:r>
      <w:r w:rsidR="00170FB1">
        <w:rPr>
          <w:rFonts w:ascii="Verdana" w:eastAsia="Times New Roman" w:hAnsi="Verdana" w:cs="Times New Roman"/>
          <w:color w:val="000000"/>
          <w:sz w:val="18"/>
          <w:szCs w:val="18"/>
        </w:rPr>
        <w:t xml:space="preserve"> and campus</w:t>
      </w:r>
      <w:r w:rsidR="00977E81">
        <w:rPr>
          <w:rFonts w:ascii="Verdana" w:eastAsia="Times New Roman" w:hAnsi="Verdana" w:cs="Times New Roman"/>
          <w:color w:val="000000"/>
          <w:sz w:val="18"/>
          <w:szCs w:val="18"/>
        </w:rPr>
        <w:t>.</w:t>
      </w:r>
    </w:p>
    <w:p w:rsidR="00DB78BA" w:rsidRPr="00DB78BA" w:rsidRDefault="00DB78BA" w:rsidP="00DB78BA">
      <w:pPr>
        <w:pStyle w:val="ListParagraph"/>
        <w:rPr>
          <w:rFonts w:ascii="Verdana" w:eastAsia="Times New Roman" w:hAnsi="Verdana" w:cs="Times New Roman"/>
          <w:b/>
          <w:bCs/>
          <w:color w:val="000000"/>
          <w:sz w:val="18"/>
          <w:szCs w:val="18"/>
        </w:rPr>
      </w:pPr>
    </w:p>
    <w:p w:rsidR="003F6C07" w:rsidRPr="003F6C07" w:rsidRDefault="003F6C07" w:rsidP="008D5861">
      <w:pPr>
        <w:pStyle w:val="ListParagraph"/>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DB78BA">
        <w:rPr>
          <w:rFonts w:ascii="Verdana" w:eastAsia="Times New Roman" w:hAnsi="Verdana" w:cs="Times New Roman"/>
          <w:b/>
          <w:bCs/>
          <w:color w:val="000000"/>
          <w:sz w:val="18"/>
          <w:szCs w:val="18"/>
        </w:rPr>
        <w:t>Employment Preferences</w:t>
      </w:r>
    </w:p>
    <w:p w:rsidR="003F6C07" w:rsidRPr="003F6C07" w:rsidRDefault="003F6C07" w:rsidP="00DB78BA">
      <w:pPr>
        <w:spacing w:before="100" w:beforeAutospacing="1" w:after="100" w:afterAutospacing="1" w:line="240" w:lineRule="auto"/>
        <w:ind w:left="360"/>
        <w:rPr>
          <w:rFonts w:ascii="Verdana" w:eastAsia="Times New Roman" w:hAnsi="Verdana" w:cs="Times New Roman"/>
          <w:color w:val="000000"/>
          <w:sz w:val="18"/>
          <w:szCs w:val="18"/>
        </w:rPr>
      </w:pPr>
      <w:r w:rsidRPr="003F6C07">
        <w:rPr>
          <w:rFonts w:ascii="Verdana" w:eastAsia="Times New Roman" w:hAnsi="Verdana" w:cs="Times New Roman"/>
          <w:b/>
          <w:bCs/>
          <w:color w:val="000000"/>
          <w:sz w:val="18"/>
          <w:szCs w:val="18"/>
        </w:rPr>
        <w:t>Veteran’s Employment Preference</w:t>
      </w:r>
    </w:p>
    <w:p w:rsidR="003F6C07" w:rsidRPr="003F6C07" w:rsidRDefault="003F6C07" w:rsidP="00DB78BA">
      <w:pPr>
        <w:spacing w:before="100" w:beforeAutospacing="1" w:after="100" w:afterAutospacing="1" w:line="240" w:lineRule="auto"/>
        <w:ind w:left="360"/>
        <w:rPr>
          <w:rFonts w:ascii="Verdana" w:eastAsia="Times New Roman" w:hAnsi="Verdana" w:cs="Times New Roman"/>
          <w:color w:val="000000"/>
          <w:sz w:val="18"/>
          <w:szCs w:val="18"/>
        </w:rPr>
      </w:pPr>
      <w:r w:rsidRPr="003F6C07">
        <w:rPr>
          <w:rFonts w:ascii="Verdana" w:eastAsia="Times New Roman" w:hAnsi="Verdana" w:cs="Times New Roman"/>
          <w:color w:val="000000"/>
          <w:sz w:val="18"/>
          <w:szCs w:val="18"/>
        </w:rPr>
        <w:t>In accordance with Texas Government Code, Section 657.002 individuals that qualify are eligible for a Veteran’s Employment Preference. Qualifying individuals are veterans, veterans with a disability whose disability is service connected, a veteran’s surviving spouse who has not remarried or an orphan of a veteran if the veteran was killed while on active duty.</w:t>
      </w:r>
    </w:p>
    <w:p w:rsidR="003F6C07" w:rsidRPr="003F6C07" w:rsidRDefault="003F6C07" w:rsidP="00DB78BA">
      <w:pPr>
        <w:spacing w:before="100" w:beforeAutospacing="1" w:after="100" w:afterAutospacing="1" w:line="240" w:lineRule="auto"/>
        <w:ind w:left="360"/>
        <w:rPr>
          <w:rFonts w:ascii="Verdana" w:eastAsia="Times New Roman" w:hAnsi="Verdana" w:cs="Times New Roman"/>
          <w:color w:val="000000"/>
          <w:sz w:val="18"/>
          <w:szCs w:val="18"/>
        </w:rPr>
      </w:pPr>
      <w:r w:rsidRPr="003F6C07">
        <w:rPr>
          <w:rFonts w:ascii="Verdana" w:eastAsia="Times New Roman" w:hAnsi="Verdana" w:cs="Times New Roman"/>
          <w:color w:val="000000"/>
          <w:sz w:val="18"/>
          <w:szCs w:val="18"/>
        </w:rPr>
        <w:t>The required preference does not compel Texas Woman’s University to appoint an individual who qualifies for a Veteran’s Employment Preference. Individuals who qualify for a Veteran’s Employment Preference are entitled to a preference in employment over other applicants for the same position who do not have a greater qualification. If Veteran’s Preference is granted, the qualifying individual would be required to produce verifying documentation as proof of eligibility prior to an offer of employment.</w:t>
      </w:r>
    </w:p>
    <w:p w:rsidR="003F6C07" w:rsidRPr="003F6C07" w:rsidRDefault="003F6C07" w:rsidP="00DB78BA">
      <w:pPr>
        <w:spacing w:before="100" w:beforeAutospacing="1" w:after="100" w:afterAutospacing="1" w:line="240" w:lineRule="auto"/>
        <w:ind w:left="360"/>
        <w:rPr>
          <w:rFonts w:ascii="Verdana" w:eastAsia="Times New Roman" w:hAnsi="Verdana" w:cs="Times New Roman"/>
          <w:color w:val="000000"/>
          <w:sz w:val="18"/>
          <w:szCs w:val="18"/>
        </w:rPr>
      </w:pPr>
      <w:r w:rsidRPr="003F6C07">
        <w:rPr>
          <w:rFonts w:ascii="Verdana" w:eastAsia="Times New Roman" w:hAnsi="Verdana" w:cs="Times New Roman"/>
          <w:color w:val="000000"/>
          <w:sz w:val="18"/>
          <w:szCs w:val="18"/>
        </w:rPr>
        <w:t>Veteran’s preference affects the interview process. If six or fewer applicants are chosen for an interview, a qualified veteran’s preference applicant from the pool must be interviewed. If more than six are interviewed, 20% of the number interviewed that are qualified veteran’s preference applicants must be interviewed. If there are no veteran’s preference applicants in the qualified applicant pool, this guideline does not apply.</w:t>
      </w:r>
    </w:p>
    <w:p w:rsidR="003F6C07" w:rsidRPr="003F6C07" w:rsidRDefault="00170FB1" w:rsidP="00DB78BA">
      <w:pPr>
        <w:spacing w:before="100" w:beforeAutospacing="1" w:after="100" w:afterAutospacing="1" w:line="240" w:lineRule="auto"/>
        <w:ind w:left="360"/>
        <w:rPr>
          <w:rFonts w:ascii="Verdana" w:eastAsia="Times New Roman" w:hAnsi="Verdana" w:cs="Times New Roman"/>
          <w:color w:val="000000"/>
          <w:sz w:val="18"/>
          <w:szCs w:val="18"/>
        </w:rPr>
      </w:pPr>
      <w:r>
        <w:rPr>
          <w:rFonts w:ascii="Verdana" w:eastAsia="Times New Roman" w:hAnsi="Verdana" w:cs="Times New Roman"/>
          <w:color w:val="000000"/>
          <w:sz w:val="18"/>
          <w:szCs w:val="18"/>
        </w:rPr>
        <w:t>Review all vitae’s/</w:t>
      </w:r>
      <w:r w:rsidR="00F7360F">
        <w:rPr>
          <w:rFonts w:ascii="Verdana" w:eastAsia="Times New Roman" w:hAnsi="Verdana" w:cs="Times New Roman"/>
          <w:color w:val="000000"/>
          <w:sz w:val="18"/>
          <w:szCs w:val="18"/>
        </w:rPr>
        <w:t>CV’s</w:t>
      </w:r>
      <w:r>
        <w:rPr>
          <w:rFonts w:ascii="Verdana" w:eastAsia="Times New Roman" w:hAnsi="Verdana" w:cs="Times New Roman"/>
          <w:color w:val="000000"/>
          <w:sz w:val="18"/>
          <w:szCs w:val="18"/>
        </w:rPr>
        <w:t xml:space="preserve"> or application materials</w:t>
      </w:r>
      <w:r w:rsidR="003F6C07" w:rsidRPr="003F6C07">
        <w:rPr>
          <w:rFonts w:ascii="Verdana" w:eastAsia="Times New Roman" w:hAnsi="Verdana" w:cs="Times New Roman"/>
          <w:color w:val="000000"/>
          <w:sz w:val="18"/>
          <w:szCs w:val="18"/>
        </w:rPr>
        <w:t>. Use this chart as a reference for applying this standard to your applicant pool if it has applicants who self-identify as eligible for Veteran’s Preference:</w:t>
      </w:r>
    </w:p>
    <w:tbl>
      <w:tblPr>
        <w:tblW w:w="9135" w:type="dxa"/>
        <w:tblCellSpacing w:w="0" w:type="dxa"/>
        <w:tblInd w:w="36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2212"/>
        <w:gridCol w:w="6923"/>
      </w:tblGrid>
      <w:tr w:rsidR="003F6C07" w:rsidRPr="003F6C07" w:rsidTr="00DB78BA">
        <w:trPr>
          <w:tblCellSpacing w:w="0" w:type="dxa"/>
        </w:trPr>
        <w:tc>
          <w:tcPr>
            <w:tcW w:w="2212" w:type="dxa"/>
            <w:tcBorders>
              <w:top w:val="outset" w:sz="6" w:space="0" w:color="auto"/>
              <w:left w:val="outset" w:sz="6" w:space="0" w:color="auto"/>
              <w:bottom w:val="outset" w:sz="6" w:space="0" w:color="auto"/>
              <w:right w:val="outset" w:sz="6" w:space="0" w:color="auto"/>
            </w:tcBorders>
            <w:shd w:val="clear" w:color="auto" w:fill="F2F2F2"/>
            <w:hideMark/>
          </w:tcPr>
          <w:p w:rsidR="003F6C07" w:rsidRPr="003F6C07" w:rsidRDefault="003F6C07" w:rsidP="003F6C07">
            <w:pPr>
              <w:spacing w:before="100" w:beforeAutospacing="1" w:after="100" w:afterAutospacing="1" w:line="240" w:lineRule="auto"/>
              <w:rPr>
                <w:rFonts w:ascii="Verdana" w:eastAsia="Times New Roman" w:hAnsi="Verdana" w:cs="Times New Roman"/>
                <w:color w:val="000000"/>
                <w:sz w:val="18"/>
                <w:szCs w:val="18"/>
              </w:rPr>
            </w:pPr>
            <w:r w:rsidRPr="003F6C07">
              <w:rPr>
                <w:rFonts w:ascii="Verdana" w:eastAsia="Times New Roman" w:hAnsi="Verdana" w:cs="Times New Roman"/>
                <w:color w:val="000000"/>
                <w:sz w:val="18"/>
                <w:szCs w:val="18"/>
              </w:rPr>
              <w:lastRenderedPageBreak/>
              <w:t># of  Individuals  Selected for Interview</w:t>
            </w:r>
          </w:p>
        </w:tc>
        <w:tc>
          <w:tcPr>
            <w:tcW w:w="6923" w:type="dxa"/>
            <w:tcBorders>
              <w:top w:val="outset" w:sz="6" w:space="0" w:color="auto"/>
              <w:left w:val="outset" w:sz="6" w:space="0" w:color="auto"/>
              <w:bottom w:val="outset" w:sz="6" w:space="0" w:color="auto"/>
              <w:right w:val="outset" w:sz="6" w:space="0" w:color="auto"/>
            </w:tcBorders>
            <w:shd w:val="clear" w:color="auto" w:fill="F2F2F2"/>
            <w:hideMark/>
          </w:tcPr>
          <w:p w:rsidR="003F6C07" w:rsidRPr="003F6C07" w:rsidRDefault="003F6C07" w:rsidP="003F6C07">
            <w:pPr>
              <w:spacing w:before="100" w:beforeAutospacing="1" w:after="100" w:afterAutospacing="1" w:line="240" w:lineRule="auto"/>
              <w:rPr>
                <w:rFonts w:ascii="Verdana" w:eastAsia="Times New Roman" w:hAnsi="Verdana" w:cs="Times New Roman"/>
                <w:color w:val="000000"/>
                <w:sz w:val="18"/>
                <w:szCs w:val="18"/>
              </w:rPr>
            </w:pPr>
            <w:r w:rsidRPr="003F6C07">
              <w:rPr>
                <w:rFonts w:ascii="Verdana" w:eastAsia="Times New Roman" w:hAnsi="Verdana" w:cs="Times New Roman"/>
                <w:color w:val="000000"/>
                <w:sz w:val="18"/>
                <w:szCs w:val="18"/>
              </w:rPr>
              <w:t>Minimum # of individuals to interview with Veteran’s Preference (required)</w:t>
            </w:r>
          </w:p>
        </w:tc>
      </w:tr>
      <w:tr w:rsidR="003F6C07" w:rsidRPr="003F6C07" w:rsidTr="00DB78BA">
        <w:trPr>
          <w:tblCellSpacing w:w="0" w:type="dxa"/>
        </w:trPr>
        <w:tc>
          <w:tcPr>
            <w:tcW w:w="2212" w:type="dxa"/>
            <w:tcBorders>
              <w:top w:val="outset" w:sz="6" w:space="0" w:color="auto"/>
              <w:left w:val="outset" w:sz="6" w:space="0" w:color="auto"/>
              <w:bottom w:val="outset" w:sz="6" w:space="0" w:color="auto"/>
              <w:right w:val="outset" w:sz="6" w:space="0" w:color="auto"/>
            </w:tcBorders>
            <w:shd w:val="clear" w:color="auto" w:fill="F2F2F2"/>
            <w:hideMark/>
          </w:tcPr>
          <w:p w:rsidR="003F6C07" w:rsidRPr="003F6C07" w:rsidRDefault="003F6C07" w:rsidP="003F6C07">
            <w:pPr>
              <w:spacing w:before="100" w:beforeAutospacing="1" w:after="100" w:afterAutospacing="1" w:line="240" w:lineRule="auto"/>
              <w:rPr>
                <w:rFonts w:ascii="Verdana" w:eastAsia="Times New Roman" w:hAnsi="Verdana" w:cs="Times New Roman"/>
                <w:color w:val="000000"/>
                <w:sz w:val="18"/>
                <w:szCs w:val="18"/>
              </w:rPr>
            </w:pPr>
            <w:r w:rsidRPr="003F6C07">
              <w:rPr>
                <w:rFonts w:ascii="Verdana" w:eastAsia="Times New Roman" w:hAnsi="Verdana" w:cs="Times New Roman"/>
                <w:color w:val="000000"/>
                <w:sz w:val="18"/>
                <w:szCs w:val="18"/>
              </w:rPr>
              <w:t>1-6</w:t>
            </w:r>
          </w:p>
        </w:tc>
        <w:tc>
          <w:tcPr>
            <w:tcW w:w="6923" w:type="dxa"/>
            <w:tcBorders>
              <w:top w:val="outset" w:sz="6" w:space="0" w:color="auto"/>
              <w:left w:val="outset" w:sz="6" w:space="0" w:color="auto"/>
              <w:bottom w:val="outset" w:sz="6" w:space="0" w:color="auto"/>
              <w:right w:val="outset" w:sz="6" w:space="0" w:color="auto"/>
            </w:tcBorders>
            <w:shd w:val="clear" w:color="auto" w:fill="F2F2F2"/>
            <w:hideMark/>
          </w:tcPr>
          <w:p w:rsidR="003F6C07" w:rsidRPr="003F6C07" w:rsidRDefault="003F6C07" w:rsidP="003F6C07">
            <w:pPr>
              <w:spacing w:before="100" w:beforeAutospacing="1" w:after="100" w:afterAutospacing="1" w:line="240" w:lineRule="auto"/>
              <w:rPr>
                <w:rFonts w:ascii="Verdana" w:eastAsia="Times New Roman" w:hAnsi="Verdana" w:cs="Times New Roman"/>
                <w:color w:val="000000"/>
                <w:sz w:val="18"/>
                <w:szCs w:val="18"/>
              </w:rPr>
            </w:pPr>
            <w:r w:rsidRPr="003F6C07">
              <w:rPr>
                <w:rFonts w:ascii="Verdana" w:eastAsia="Times New Roman" w:hAnsi="Verdana" w:cs="Times New Roman"/>
                <w:color w:val="000000"/>
                <w:sz w:val="18"/>
                <w:szCs w:val="18"/>
              </w:rPr>
              <w:t>1</w:t>
            </w:r>
          </w:p>
        </w:tc>
      </w:tr>
      <w:tr w:rsidR="003F6C07" w:rsidRPr="003F6C07" w:rsidTr="00DB78BA">
        <w:trPr>
          <w:tblCellSpacing w:w="0" w:type="dxa"/>
        </w:trPr>
        <w:tc>
          <w:tcPr>
            <w:tcW w:w="2212" w:type="dxa"/>
            <w:tcBorders>
              <w:top w:val="outset" w:sz="6" w:space="0" w:color="auto"/>
              <w:left w:val="outset" w:sz="6" w:space="0" w:color="auto"/>
              <w:bottom w:val="outset" w:sz="6" w:space="0" w:color="auto"/>
              <w:right w:val="outset" w:sz="6" w:space="0" w:color="auto"/>
            </w:tcBorders>
            <w:shd w:val="clear" w:color="auto" w:fill="F2F2F2"/>
            <w:hideMark/>
          </w:tcPr>
          <w:p w:rsidR="003F6C07" w:rsidRPr="003F6C07" w:rsidRDefault="003F6C07" w:rsidP="003F6C07">
            <w:pPr>
              <w:spacing w:before="100" w:beforeAutospacing="1" w:after="100" w:afterAutospacing="1" w:line="240" w:lineRule="auto"/>
              <w:rPr>
                <w:rFonts w:ascii="Verdana" w:eastAsia="Times New Roman" w:hAnsi="Verdana" w:cs="Times New Roman"/>
                <w:color w:val="000000"/>
                <w:sz w:val="18"/>
                <w:szCs w:val="18"/>
              </w:rPr>
            </w:pPr>
            <w:r w:rsidRPr="003F6C07">
              <w:rPr>
                <w:rFonts w:ascii="Verdana" w:eastAsia="Times New Roman" w:hAnsi="Verdana" w:cs="Times New Roman"/>
                <w:color w:val="000000"/>
                <w:sz w:val="18"/>
                <w:szCs w:val="18"/>
              </w:rPr>
              <w:t>7</w:t>
            </w:r>
          </w:p>
        </w:tc>
        <w:tc>
          <w:tcPr>
            <w:tcW w:w="6923" w:type="dxa"/>
            <w:tcBorders>
              <w:top w:val="outset" w:sz="6" w:space="0" w:color="auto"/>
              <w:left w:val="outset" w:sz="6" w:space="0" w:color="auto"/>
              <w:bottom w:val="outset" w:sz="6" w:space="0" w:color="auto"/>
              <w:right w:val="outset" w:sz="6" w:space="0" w:color="auto"/>
            </w:tcBorders>
            <w:shd w:val="clear" w:color="auto" w:fill="F2F2F2"/>
            <w:hideMark/>
          </w:tcPr>
          <w:p w:rsidR="003F6C07" w:rsidRPr="003F6C07" w:rsidRDefault="003F6C07" w:rsidP="003F6C07">
            <w:pPr>
              <w:spacing w:before="100" w:beforeAutospacing="1" w:after="100" w:afterAutospacing="1" w:line="240" w:lineRule="auto"/>
              <w:rPr>
                <w:rFonts w:ascii="Verdana" w:eastAsia="Times New Roman" w:hAnsi="Verdana" w:cs="Times New Roman"/>
                <w:color w:val="000000"/>
                <w:sz w:val="18"/>
                <w:szCs w:val="18"/>
              </w:rPr>
            </w:pPr>
            <w:r w:rsidRPr="003F6C07">
              <w:rPr>
                <w:rFonts w:ascii="Verdana" w:eastAsia="Times New Roman" w:hAnsi="Verdana" w:cs="Times New Roman"/>
                <w:color w:val="000000"/>
                <w:sz w:val="18"/>
                <w:szCs w:val="18"/>
              </w:rPr>
              <w:t>1  (20% of 7 = 1.4, round down to 1)</w:t>
            </w:r>
          </w:p>
        </w:tc>
      </w:tr>
      <w:tr w:rsidR="003F6C07" w:rsidRPr="003F6C07" w:rsidTr="00DB78BA">
        <w:trPr>
          <w:tblCellSpacing w:w="0" w:type="dxa"/>
        </w:trPr>
        <w:tc>
          <w:tcPr>
            <w:tcW w:w="2212" w:type="dxa"/>
            <w:tcBorders>
              <w:top w:val="outset" w:sz="6" w:space="0" w:color="auto"/>
              <w:left w:val="outset" w:sz="6" w:space="0" w:color="auto"/>
              <w:bottom w:val="outset" w:sz="6" w:space="0" w:color="auto"/>
              <w:right w:val="outset" w:sz="6" w:space="0" w:color="auto"/>
            </w:tcBorders>
            <w:shd w:val="clear" w:color="auto" w:fill="F2F2F2"/>
            <w:hideMark/>
          </w:tcPr>
          <w:p w:rsidR="003F6C07" w:rsidRPr="003F6C07" w:rsidRDefault="003F6C07" w:rsidP="003F6C07">
            <w:pPr>
              <w:spacing w:before="100" w:beforeAutospacing="1" w:after="100" w:afterAutospacing="1" w:line="240" w:lineRule="auto"/>
              <w:rPr>
                <w:rFonts w:ascii="Verdana" w:eastAsia="Times New Roman" w:hAnsi="Verdana" w:cs="Times New Roman"/>
                <w:color w:val="000000"/>
                <w:sz w:val="18"/>
                <w:szCs w:val="18"/>
              </w:rPr>
            </w:pPr>
            <w:r w:rsidRPr="003F6C07">
              <w:rPr>
                <w:rFonts w:ascii="Verdana" w:eastAsia="Times New Roman" w:hAnsi="Verdana" w:cs="Times New Roman"/>
                <w:color w:val="000000"/>
                <w:sz w:val="18"/>
                <w:szCs w:val="18"/>
              </w:rPr>
              <w:t>8</w:t>
            </w:r>
          </w:p>
        </w:tc>
        <w:tc>
          <w:tcPr>
            <w:tcW w:w="6923" w:type="dxa"/>
            <w:tcBorders>
              <w:top w:val="outset" w:sz="6" w:space="0" w:color="auto"/>
              <w:left w:val="outset" w:sz="6" w:space="0" w:color="auto"/>
              <w:bottom w:val="outset" w:sz="6" w:space="0" w:color="auto"/>
              <w:right w:val="outset" w:sz="6" w:space="0" w:color="auto"/>
            </w:tcBorders>
            <w:shd w:val="clear" w:color="auto" w:fill="F2F2F2"/>
            <w:hideMark/>
          </w:tcPr>
          <w:p w:rsidR="003F6C07" w:rsidRPr="003F6C07" w:rsidRDefault="003F6C07" w:rsidP="003F6C07">
            <w:pPr>
              <w:spacing w:before="100" w:beforeAutospacing="1" w:after="100" w:afterAutospacing="1" w:line="240" w:lineRule="auto"/>
              <w:rPr>
                <w:rFonts w:ascii="Verdana" w:eastAsia="Times New Roman" w:hAnsi="Verdana" w:cs="Times New Roman"/>
                <w:color w:val="000000"/>
                <w:sz w:val="18"/>
                <w:szCs w:val="18"/>
              </w:rPr>
            </w:pPr>
            <w:r w:rsidRPr="003F6C07">
              <w:rPr>
                <w:rFonts w:ascii="Verdana" w:eastAsia="Times New Roman" w:hAnsi="Verdana" w:cs="Times New Roman"/>
                <w:color w:val="000000"/>
                <w:sz w:val="18"/>
                <w:szCs w:val="18"/>
              </w:rPr>
              <w:t>2  (20% of 8 = 1.6, round up to 2)</w:t>
            </w:r>
          </w:p>
        </w:tc>
      </w:tr>
      <w:tr w:rsidR="003F6C07" w:rsidRPr="003F6C07" w:rsidTr="00DB78BA">
        <w:trPr>
          <w:tblCellSpacing w:w="0" w:type="dxa"/>
        </w:trPr>
        <w:tc>
          <w:tcPr>
            <w:tcW w:w="2212" w:type="dxa"/>
            <w:tcBorders>
              <w:top w:val="outset" w:sz="6" w:space="0" w:color="auto"/>
              <w:left w:val="outset" w:sz="6" w:space="0" w:color="auto"/>
              <w:bottom w:val="outset" w:sz="6" w:space="0" w:color="auto"/>
              <w:right w:val="outset" w:sz="6" w:space="0" w:color="auto"/>
            </w:tcBorders>
            <w:shd w:val="clear" w:color="auto" w:fill="F2F2F2"/>
            <w:hideMark/>
          </w:tcPr>
          <w:p w:rsidR="003F6C07" w:rsidRPr="003F6C07" w:rsidRDefault="003F6C07" w:rsidP="003F6C07">
            <w:pPr>
              <w:spacing w:before="100" w:beforeAutospacing="1" w:after="100" w:afterAutospacing="1" w:line="240" w:lineRule="auto"/>
              <w:rPr>
                <w:rFonts w:ascii="Verdana" w:eastAsia="Times New Roman" w:hAnsi="Verdana" w:cs="Times New Roman"/>
                <w:color w:val="000000"/>
                <w:sz w:val="18"/>
                <w:szCs w:val="18"/>
              </w:rPr>
            </w:pPr>
            <w:r w:rsidRPr="003F6C07">
              <w:rPr>
                <w:rFonts w:ascii="Verdana" w:eastAsia="Times New Roman" w:hAnsi="Verdana" w:cs="Times New Roman"/>
                <w:color w:val="000000"/>
                <w:sz w:val="18"/>
                <w:szCs w:val="18"/>
              </w:rPr>
              <w:t>9</w:t>
            </w:r>
          </w:p>
        </w:tc>
        <w:tc>
          <w:tcPr>
            <w:tcW w:w="6923" w:type="dxa"/>
            <w:tcBorders>
              <w:top w:val="outset" w:sz="6" w:space="0" w:color="auto"/>
              <w:left w:val="outset" w:sz="6" w:space="0" w:color="auto"/>
              <w:bottom w:val="outset" w:sz="6" w:space="0" w:color="auto"/>
              <w:right w:val="outset" w:sz="6" w:space="0" w:color="auto"/>
            </w:tcBorders>
            <w:shd w:val="clear" w:color="auto" w:fill="F2F2F2"/>
            <w:hideMark/>
          </w:tcPr>
          <w:p w:rsidR="003F6C07" w:rsidRPr="003F6C07" w:rsidRDefault="003F6C07" w:rsidP="003F6C07">
            <w:pPr>
              <w:spacing w:before="100" w:beforeAutospacing="1" w:after="100" w:afterAutospacing="1" w:line="240" w:lineRule="auto"/>
              <w:rPr>
                <w:rFonts w:ascii="Verdana" w:eastAsia="Times New Roman" w:hAnsi="Verdana" w:cs="Times New Roman"/>
                <w:color w:val="000000"/>
                <w:sz w:val="18"/>
                <w:szCs w:val="18"/>
              </w:rPr>
            </w:pPr>
            <w:r w:rsidRPr="003F6C07">
              <w:rPr>
                <w:rFonts w:ascii="Verdana" w:eastAsia="Times New Roman" w:hAnsi="Verdana" w:cs="Times New Roman"/>
                <w:color w:val="000000"/>
                <w:sz w:val="18"/>
                <w:szCs w:val="18"/>
              </w:rPr>
              <w:t>2</w:t>
            </w:r>
          </w:p>
        </w:tc>
      </w:tr>
      <w:tr w:rsidR="003F6C07" w:rsidRPr="003F6C07" w:rsidTr="00DB78BA">
        <w:trPr>
          <w:tblCellSpacing w:w="0" w:type="dxa"/>
        </w:trPr>
        <w:tc>
          <w:tcPr>
            <w:tcW w:w="2212" w:type="dxa"/>
            <w:tcBorders>
              <w:top w:val="outset" w:sz="6" w:space="0" w:color="auto"/>
              <w:left w:val="outset" w:sz="6" w:space="0" w:color="auto"/>
              <w:bottom w:val="outset" w:sz="6" w:space="0" w:color="auto"/>
              <w:right w:val="outset" w:sz="6" w:space="0" w:color="auto"/>
            </w:tcBorders>
            <w:shd w:val="clear" w:color="auto" w:fill="F2F2F2"/>
            <w:hideMark/>
          </w:tcPr>
          <w:p w:rsidR="003F6C07" w:rsidRPr="003F6C07" w:rsidRDefault="003F6C07" w:rsidP="003F6C07">
            <w:pPr>
              <w:spacing w:before="100" w:beforeAutospacing="1" w:after="100" w:afterAutospacing="1" w:line="240" w:lineRule="auto"/>
              <w:rPr>
                <w:rFonts w:ascii="Verdana" w:eastAsia="Times New Roman" w:hAnsi="Verdana" w:cs="Times New Roman"/>
                <w:color w:val="000000"/>
                <w:sz w:val="18"/>
                <w:szCs w:val="18"/>
              </w:rPr>
            </w:pPr>
            <w:r w:rsidRPr="003F6C07">
              <w:rPr>
                <w:rFonts w:ascii="Verdana" w:eastAsia="Times New Roman" w:hAnsi="Verdana" w:cs="Times New Roman"/>
                <w:color w:val="000000"/>
                <w:sz w:val="18"/>
                <w:szCs w:val="18"/>
              </w:rPr>
              <w:t>10</w:t>
            </w:r>
          </w:p>
        </w:tc>
        <w:tc>
          <w:tcPr>
            <w:tcW w:w="6923" w:type="dxa"/>
            <w:tcBorders>
              <w:top w:val="outset" w:sz="6" w:space="0" w:color="auto"/>
              <w:left w:val="outset" w:sz="6" w:space="0" w:color="auto"/>
              <w:bottom w:val="outset" w:sz="6" w:space="0" w:color="auto"/>
              <w:right w:val="outset" w:sz="6" w:space="0" w:color="auto"/>
            </w:tcBorders>
            <w:shd w:val="clear" w:color="auto" w:fill="F2F2F2"/>
            <w:hideMark/>
          </w:tcPr>
          <w:p w:rsidR="003F6C07" w:rsidRPr="003F6C07" w:rsidRDefault="003F6C07" w:rsidP="003F6C07">
            <w:pPr>
              <w:spacing w:before="100" w:beforeAutospacing="1" w:after="100" w:afterAutospacing="1" w:line="240" w:lineRule="auto"/>
              <w:rPr>
                <w:rFonts w:ascii="Verdana" w:eastAsia="Times New Roman" w:hAnsi="Verdana" w:cs="Times New Roman"/>
                <w:color w:val="000000"/>
                <w:sz w:val="18"/>
                <w:szCs w:val="18"/>
              </w:rPr>
            </w:pPr>
            <w:r w:rsidRPr="003F6C07">
              <w:rPr>
                <w:rFonts w:ascii="Verdana" w:eastAsia="Times New Roman" w:hAnsi="Verdana" w:cs="Times New Roman"/>
                <w:color w:val="000000"/>
                <w:sz w:val="18"/>
                <w:szCs w:val="18"/>
              </w:rPr>
              <w:t>2</w:t>
            </w:r>
          </w:p>
        </w:tc>
      </w:tr>
    </w:tbl>
    <w:p w:rsidR="003F6C07" w:rsidRPr="003F6C07" w:rsidRDefault="003F6C07" w:rsidP="00DB78BA">
      <w:pPr>
        <w:spacing w:before="100" w:beforeAutospacing="1" w:after="100" w:afterAutospacing="1" w:line="240" w:lineRule="auto"/>
        <w:ind w:left="360"/>
        <w:rPr>
          <w:rFonts w:ascii="Verdana" w:eastAsia="Times New Roman" w:hAnsi="Verdana" w:cs="Times New Roman"/>
          <w:color w:val="000000"/>
          <w:sz w:val="18"/>
          <w:szCs w:val="18"/>
        </w:rPr>
      </w:pPr>
      <w:r w:rsidRPr="003F6C07">
        <w:rPr>
          <w:rFonts w:ascii="Verdana" w:eastAsia="Times New Roman" w:hAnsi="Verdana" w:cs="Times New Roman"/>
          <w:color w:val="000000"/>
          <w:sz w:val="18"/>
          <w:szCs w:val="18"/>
        </w:rPr>
        <w:t> </w:t>
      </w:r>
      <w:r w:rsidRPr="003F6C07">
        <w:rPr>
          <w:rFonts w:ascii="Verdana" w:eastAsia="Times New Roman" w:hAnsi="Verdana" w:cs="Times New Roman"/>
          <w:b/>
          <w:bCs/>
          <w:color w:val="000000"/>
          <w:sz w:val="18"/>
          <w:szCs w:val="18"/>
        </w:rPr>
        <w:t>Employment Preference for Former Foster Youth</w:t>
      </w:r>
    </w:p>
    <w:p w:rsidR="003F6C07" w:rsidRPr="003F6C07" w:rsidRDefault="003F6C07" w:rsidP="00DB78BA">
      <w:pPr>
        <w:spacing w:before="100" w:beforeAutospacing="1" w:after="100" w:afterAutospacing="1" w:line="240" w:lineRule="auto"/>
        <w:ind w:left="360"/>
        <w:rPr>
          <w:rFonts w:ascii="Verdana" w:eastAsia="Times New Roman" w:hAnsi="Verdana" w:cs="Times New Roman"/>
          <w:color w:val="000000"/>
          <w:sz w:val="18"/>
          <w:szCs w:val="18"/>
        </w:rPr>
      </w:pPr>
      <w:r w:rsidRPr="003F6C07">
        <w:rPr>
          <w:rFonts w:ascii="Verdana" w:eastAsia="Times New Roman" w:hAnsi="Verdana" w:cs="Times New Roman"/>
          <w:color w:val="000000"/>
          <w:sz w:val="18"/>
          <w:szCs w:val="18"/>
        </w:rPr>
        <w:t>Texas Government Code Section 672.002 requires an employment preference to be extended to an applicant that is 25 years of age or under and was under the permanent managing conservatorship of the Texas Department of Family and Protective Services as a foster youth on the day preceding their 18th birthday. Such preference is to be granted over other applicants who do not have a greater qualification.</w:t>
      </w:r>
    </w:p>
    <w:p w:rsidR="003F6C07" w:rsidRDefault="003F6C07" w:rsidP="00DB78BA">
      <w:pPr>
        <w:spacing w:before="100" w:beforeAutospacing="1" w:after="100" w:afterAutospacing="1" w:line="240" w:lineRule="auto"/>
        <w:ind w:left="360"/>
        <w:rPr>
          <w:rFonts w:ascii="Verdana" w:eastAsia="Times New Roman" w:hAnsi="Verdana" w:cs="Times New Roman"/>
          <w:color w:val="000000"/>
          <w:sz w:val="18"/>
          <w:szCs w:val="18"/>
        </w:rPr>
      </w:pPr>
      <w:r w:rsidRPr="003F6C07">
        <w:rPr>
          <w:rFonts w:ascii="Verdana" w:eastAsia="Times New Roman" w:hAnsi="Verdana" w:cs="Times New Roman"/>
          <w:color w:val="000000"/>
          <w:sz w:val="18"/>
          <w:szCs w:val="18"/>
        </w:rPr>
        <w:t>The required preference does not compel Texas Woman's University to appoint an individual who qualifies for a Former Foster Youth Preference. Individuals who qualify for a Former Foster Youth Preference are entitled to a preference in employment over other applicants for the same position who do not have a greater qualification. The position of private secretary or deputy of an official or department; or an individual holding a strictly confidential relation to the employing officer are excluded from this preference. If a Former Foster Youth Employment Preference is granted, the qualifying individual would be required to produce required verifying documentation as proof of eligibility prior to an offer of employment.</w:t>
      </w:r>
      <w:r w:rsidR="00DB78BA">
        <w:rPr>
          <w:rFonts w:ascii="Verdana" w:eastAsia="Times New Roman" w:hAnsi="Verdana" w:cs="Times New Roman"/>
          <w:color w:val="000000"/>
          <w:sz w:val="18"/>
          <w:szCs w:val="18"/>
        </w:rPr>
        <w:t xml:space="preserve"> </w:t>
      </w:r>
    </w:p>
    <w:p w:rsidR="00DB78BA" w:rsidRDefault="003F6C07" w:rsidP="00EB2104">
      <w:pPr>
        <w:pStyle w:val="ListParagraph"/>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DB78BA">
        <w:rPr>
          <w:rFonts w:ascii="Verdana" w:eastAsia="Times New Roman" w:hAnsi="Verdana" w:cs="Times New Roman"/>
          <w:color w:val="000000"/>
          <w:sz w:val="18"/>
          <w:szCs w:val="18"/>
        </w:rPr>
        <w:t xml:space="preserve">Applicants who are called for an on-campus interview by the Search </w:t>
      </w:r>
      <w:r w:rsidR="00EB2104">
        <w:rPr>
          <w:rFonts w:ascii="Verdana" w:eastAsia="Times New Roman" w:hAnsi="Verdana" w:cs="Times New Roman"/>
          <w:color w:val="000000"/>
          <w:sz w:val="18"/>
          <w:szCs w:val="18"/>
        </w:rPr>
        <w:t xml:space="preserve">Committee </w:t>
      </w:r>
      <w:r w:rsidR="00EB2104" w:rsidRPr="00EB2104">
        <w:rPr>
          <w:rFonts w:ascii="Verdana" w:eastAsia="Times New Roman" w:hAnsi="Verdana" w:cs="Times New Roman"/>
          <w:b/>
          <w:color w:val="000000"/>
          <w:sz w:val="18"/>
          <w:szCs w:val="18"/>
        </w:rPr>
        <w:t>must</w:t>
      </w:r>
      <w:r w:rsidR="00EB2104">
        <w:rPr>
          <w:rFonts w:ascii="Verdana" w:eastAsia="Times New Roman" w:hAnsi="Verdana" w:cs="Times New Roman"/>
          <w:color w:val="000000"/>
          <w:sz w:val="18"/>
          <w:szCs w:val="18"/>
        </w:rPr>
        <w:t xml:space="preserve"> complete </w:t>
      </w:r>
      <w:r w:rsidRPr="00DB78BA">
        <w:rPr>
          <w:rFonts w:ascii="Verdana" w:eastAsia="Times New Roman" w:hAnsi="Verdana" w:cs="Times New Roman"/>
          <w:color w:val="000000"/>
          <w:sz w:val="18"/>
          <w:szCs w:val="18"/>
        </w:rPr>
        <w:t>the </w:t>
      </w:r>
      <w:r w:rsidRPr="00DB78BA">
        <w:rPr>
          <w:rFonts w:ascii="Verdana" w:eastAsia="Times New Roman" w:hAnsi="Verdana" w:cs="Times New Roman"/>
          <w:b/>
          <w:bCs/>
          <w:color w:val="000000"/>
          <w:sz w:val="18"/>
          <w:szCs w:val="18"/>
        </w:rPr>
        <w:t>TWU employment application</w:t>
      </w:r>
      <w:r w:rsidRPr="00DB78BA">
        <w:rPr>
          <w:rFonts w:ascii="Verdana" w:eastAsia="Times New Roman" w:hAnsi="Verdana" w:cs="Times New Roman"/>
          <w:color w:val="000000"/>
          <w:sz w:val="18"/>
          <w:szCs w:val="18"/>
        </w:rPr>
        <w:t>.</w:t>
      </w:r>
      <w:r w:rsidR="00DB78BA" w:rsidRPr="00DB78BA">
        <w:rPr>
          <w:rFonts w:ascii="Verdana" w:eastAsia="Times New Roman" w:hAnsi="Verdana" w:cs="Times New Roman"/>
          <w:color w:val="000000"/>
          <w:sz w:val="18"/>
          <w:szCs w:val="18"/>
        </w:rPr>
        <w:t xml:space="preserve"> </w:t>
      </w:r>
      <w:r w:rsidR="00EB2104">
        <w:rPr>
          <w:rFonts w:ascii="Verdana" w:eastAsia="Times New Roman" w:hAnsi="Verdana" w:cs="Times New Roman"/>
          <w:color w:val="000000"/>
          <w:sz w:val="18"/>
          <w:szCs w:val="18"/>
        </w:rPr>
        <w:t xml:space="preserve">The current TWU employment application can be found at:  </w:t>
      </w:r>
      <w:hyperlink r:id="rId6" w:history="1">
        <w:r w:rsidR="00EB2104" w:rsidRPr="005A3161">
          <w:rPr>
            <w:rStyle w:val="Hyperlink"/>
            <w:rFonts w:ascii="Verdana" w:eastAsia="Times New Roman" w:hAnsi="Verdana" w:cs="Times New Roman"/>
            <w:sz w:val="18"/>
            <w:szCs w:val="18"/>
          </w:rPr>
          <w:t>https://servicecenter.twu.edu/TDClient/KB/ArticleDet?ID=31062</w:t>
        </w:r>
      </w:hyperlink>
      <w:r w:rsidR="00EB2104">
        <w:rPr>
          <w:rFonts w:ascii="Verdana" w:eastAsia="Times New Roman" w:hAnsi="Verdana" w:cs="Times New Roman"/>
          <w:color w:val="000000"/>
          <w:sz w:val="18"/>
          <w:szCs w:val="18"/>
        </w:rPr>
        <w:t xml:space="preserve"> (Recruitment/TWU Employment Application).</w:t>
      </w:r>
    </w:p>
    <w:p w:rsidR="00DB78BA" w:rsidRDefault="00DB78BA" w:rsidP="00DB78BA">
      <w:pPr>
        <w:pStyle w:val="ListParagraph"/>
        <w:spacing w:before="100" w:beforeAutospacing="1" w:after="100" w:afterAutospacing="1" w:line="240" w:lineRule="auto"/>
        <w:rPr>
          <w:rFonts w:ascii="Verdana" w:eastAsia="Times New Roman" w:hAnsi="Verdana" w:cs="Times New Roman"/>
          <w:color w:val="000000"/>
          <w:sz w:val="18"/>
          <w:szCs w:val="18"/>
        </w:rPr>
      </w:pPr>
    </w:p>
    <w:p w:rsidR="00DB78BA" w:rsidRDefault="003F6C07" w:rsidP="00DB78BA">
      <w:pPr>
        <w:pStyle w:val="ListParagraph"/>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3F6C07">
        <w:rPr>
          <w:rFonts w:ascii="Verdana" w:eastAsia="Times New Roman" w:hAnsi="Verdana" w:cs="Times New Roman"/>
          <w:color w:val="000000"/>
          <w:sz w:val="18"/>
          <w:szCs w:val="18"/>
        </w:rPr>
        <w:t>Search Committees will have the option to email the application packet to applicant(s) before the on-campus interview, or the candidate can complete the application in the hiring department before the interview. (We recommend 30 minutes before the start of the interview.)  The Voluntary Request for Affirmative Action Data will be sent to the candidat</w:t>
      </w:r>
      <w:r w:rsidR="00170FB1">
        <w:rPr>
          <w:rFonts w:ascii="Verdana" w:eastAsia="Times New Roman" w:hAnsi="Verdana" w:cs="Times New Roman"/>
          <w:color w:val="000000"/>
          <w:sz w:val="18"/>
          <w:szCs w:val="18"/>
        </w:rPr>
        <w:t>e via electronic format by the O</w:t>
      </w:r>
      <w:r w:rsidRPr="003F6C07">
        <w:rPr>
          <w:rFonts w:ascii="Verdana" w:eastAsia="Times New Roman" w:hAnsi="Verdana" w:cs="Times New Roman"/>
          <w:color w:val="000000"/>
          <w:sz w:val="18"/>
          <w:szCs w:val="18"/>
        </w:rPr>
        <w:t>ffice of Human Resources in compliance of the Internet Applicant Law. </w:t>
      </w:r>
    </w:p>
    <w:p w:rsidR="00DB78BA" w:rsidRPr="00DB78BA" w:rsidRDefault="00DB78BA" w:rsidP="00DB78BA">
      <w:pPr>
        <w:pStyle w:val="ListParagraph"/>
        <w:spacing w:before="100" w:beforeAutospacing="1" w:after="100" w:afterAutospacing="1" w:line="240" w:lineRule="auto"/>
        <w:rPr>
          <w:rFonts w:ascii="Verdana" w:eastAsia="Times New Roman" w:hAnsi="Verdana" w:cs="Times New Roman"/>
          <w:color w:val="000000"/>
          <w:sz w:val="18"/>
          <w:szCs w:val="18"/>
        </w:rPr>
      </w:pPr>
    </w:p>
    <w:p w:rsidR="00DB78BA" w:rsidRDefault="003F6C07" w:rsidP="000D7CBF">
      <w:pPr>
        <w:pStyle w:val="ListParagraph"/>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3F6C07">
        <w:rPr>
          <w:rFonts w:ascii="Verdana" w:eastAsia="Times New Roman" w:hAnsi="Verdana" w:cs="Times New Roman"/>
          <w:color w:val="000000"/>
          <w:sz w:val="18"/>
          <w:szCs w:val="18"/>
        </w:rPr>
        <w:t>HR has developed a Notification and Authorization to Obtain (NAO) information liability release form (included in the application packet) for employment information gathered during the background and selection process for all applicants.</w:t>
      </w:r>
      <w:r w:rsidR="00DB78BA" w:rsidRPr="00DB78BA">
        <w:rPr>
          <w:rFonts w:ascii="Verdana" w:eastAsia="Times New Roman" w:hAnsi="Verdana" w:cs="Times New Roman"/>
          <w:color w:val="000000"/>
          <w:sz w:val="18"/>
          <w:szCs w:val="18"/>
        </w:rPr>
        <w:t xml:space="preserve">  </w:t>
      </w:r>
    </w:p>
    <w:p w:rsidR="00DB78BA" w:rsidRDefault="00DB78BA" w:rsidP="00DB78BA">
      <w:pPr>
        <w:pStyle w:val="ListParagraph"/>
        <w:spacing w:before="100" w:beforeAutospacing="1" w:after="100" w:afterAutospacing="1" w:line="240" w:lineRule="auto"/>
        <w:rPr>
          <w:rFonts w:ascii="Verdana" w:eastAsia="Times New Roman" w:hAnsi="Verdana" w:cs="Times New Roman"/>
          <w:color w:val="000000"/>
          <w:sz w:val="18"/>
          <w:szCs w:val="18"/>
        </w:rPr>
      </w:pPr>
    </w:p>
    <w:p w:rsidR="00DB78BA" w:rsidRDefault="003F6C07" w:rsidP="002B49E3">
      <w:pPr>
        <w:pStyle w:val="ListParagraph"/>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3F6C07">
        <w:rPr>
          <w:rFonts w:ascii="Verdana" w:eastAsia="Times New Roman" w:hAnsi="Verdana" w:cs="Times New Roman"/>
          <w:color w:val="000000"/>
          <w:sz w:val="18"/>
          <w:szCs w:val="18"/>
        </w:rPr>
        <w:t>The Search Committee will inform candidates that unofficial transcripts of all academic work will be expected at the time of the on-campus interview, if not previously provided as mentioned above.  The Search Committee will complete any verification of an applicant’s educational credentials. An applicant can satisfy this requirement by providing copies of all transcripts and diplomas.  Otherwise the Search Committee will verify the applicant’s educational credentials using the pre-signed NAO authorization.</w:t>
      </w:r>
      <w:r w:rsidR="00DB78BA" w:rsidRPr="00DB78BA">
        <w:rPr>
          <w:rFonts w:ascii="Verdana" w:eastAsia="Times New Roman" w:hAnsi="Verdana" w:cs="Times New Roman"/>
          <w:color w:val="000000"/>
          <w:sz w:val="18"/>
          <w:szCs w:val="18"/>
        </w:rPr>
        <w:t xml:space="preserve">  </w:t>
      </w:r>
    </w:p>
    <w:p w:rsidR="00DB78BA" w:rsidRPr="00DB78BA" w:rsidRDefault="00DB78BA" w:rsidP="00DB78BA">
      <w:pPr>
        <w:pStyle w:val="ListParagraph"/>
        <w:rPr>
          <w:rFonts w:ascii="Verdana" w:eastAsia="Times New Roman" w:hAnsi="Verdana" w:cs="Times New Roman"/>
          <w:color w:val="000000"/>
          <w:sz w:val="18"/>
          <w:szCs w:val="18"/>
        </w:rPr>
      </w:pPr>
    </w:p>
    <w:p w:rsidR="00DB78BA" w:rsidRDefault="003F6C07" w:rsidP="00990CF5">
      <w:pPr>
        <w:pStyle w:val="ListParagraph"/>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3F6C07">
        <w:rPr>
          <w:rFonts w:ascii="Verdana" w:eastAsia="Times New Roman" w:hAnsi="Verdana" w:cs="Times New Roman"/>
          <w:color w:val="000000"/>
          <w:sz w:val="18"/>
          <w:szCs w:val="18"/>
        </w:rPr>
        <w:t>A minimum of three (3) work related references are required to be contacted for the final selected candidate, by the Search Committee.  The work related references should be documented and remain in the hiring file.</w:t>
      </w:r>
      <w:r w:rsidR="00DB78BA" w:rsidRPr="00DB78BA">
        <w:rPr>
          <w:rFonts w:ascii="Verdana" w:eastAsia="Times New Roman" w:hAnsi="Verdana" w:cs="Times New Roman"/>
          <w:color w:val="000000"/>
          <w:sz w:val="18"/>
          <w:szCs w:val="18"/>
        </w:rPr>
        <w:t xml:space="preserve"> </w:t>
      </w:r>
    </w:p>
    <w:p w:rsidR="00DB78BA" w:rsidRPr="00DB78BA" w:rsidRDefault="00DB78BA" w:rsidP="00DB78BA">
      <w:pPr>
        <w:pStyle w:val="ListParagraph"/>
        <w:rPr>
          <w:rFonts w:ascii="Verdana" w:eastAsia="Times New Roman" w:hAnsi="Verdana" w:cs="Times New Roman"/>
          <w:color w:val="000000"/>
          <w:sz w:val="18"/>
          <w:szCs w:val="18"/>
        </w:rPr>
      </w:pPr>
    </w:p>
    <w:p w:rsidR="00DB78BA" w:rsidRDefault="003F6C07" w:rsidP="009A597A">
      <w:pPr>
        <w:pStyle w:val="ListParagraph"/>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3F6C07">
        <w:rPr>
          <w:rFonts w:ascii="Verdana" w:eastAsia="Times New Roman" w:hAnsi="Verdana" w:cs="Times New Roman"/>
          <w:color w:val="000000"/>
          <w:sz w:val="18"/>
          <w:szCs w:val="18"/>
        </w:rPr>
        <w:t>A minimum criminal background check (information already available in the public domain) will be completed by Human Resource employment personnel on the final selected candidate, </w:t>
      </w:r>
      <w:r w:rsidRPr="00DB78BA">
        <w:rPr>
          <w:rFonts w:ascii="Verdana" w:eastAsia="Times New Roman" w:hAnsi="Verdana" w:cs="Times New Roman"/>
          <w:b/>
          <w:bCs/>
          <w:color w:val="000000"/>
          <w:sz w:val="18"/>
          <w:szCs w:val="18"/>
        </w:rPr>
        <w:t>prior</w:t>
      </w:r>
      <w:r w:rsidRPr="003F6C07">
        <w:rPr>
          <w:rFonts w:ascii="Verdana" w:eastAsia="Times New Roman" w:hAnsi="Verdana" w:cs="Times New Roman"/>
          <w:color w:val="000000"/>
          <w:sz w:val="18"/>
          <w:szCs w:val="18"/>
        </w:rPr>
        <w:t xml:space="preserve"> to making an offer to the candidate.  Please note: out of state background </w:t>
      </w:r>
      <w:r w:rsidRPr="003F6C07">
        <w:rPr>
          <w:rFonts w:ascii="Verdana" w:eastAsia="Times New Roman" w:hAnsi="Verdana" w:cs="Times New Roman"/>
          <w:color w:val="000000"/>
          <w:sz w:val="18"/>
          <w:szCs w:val="18"/>
        </w:rPr>
        <w:lastRenderedPageBreak/>
        <w:t>checks may take up to 3 days to complete.  Out of state background checks are required for all candidates that have lived in states other than Texas within the last 7 years.</w:t>
      </w:r>
      <w:r w:rsidR="00DB78BA" w:rsidRPr="00DB78BA">
        <w:rPr>
          <w:rFonts w:ascii="Verdana" w:eastAsia="Times New Roman" w:hAnsi="Verdana" w:cs="Times New Roman"/>
          <w:color w:val="000000"/>
          <w:sz w:val="18"/>
          <w:szCs w:val="18"/>
        </w:rPr>
        <w:t xml:space="preserve"> </w:t>
      </w:r>
    </w:p>
    <w:p w:rsidR="00DB78BA" w:rsidRPr="00DB78BA" w:rsidRDefault="00DB78BA" w:rsidP="00DB78BA">
      <w:pPr>
        <w:pStyle w:val="ListParagraph"/>
        <w:rPr>
          <w:rFonts w:ascii="Verdana" w:eastAsia="Times New Roman" w:hAnsi="Verdana" w:cs="Times New Roman"/>
          <w:color w:val="000000"/>
          <w:sz w:val="18"/>
          <w:szCs w:val="18"/>
        </w:rPr>
      </w:pPr>
    </w:p>
    <w:p w:rsidR="00DB78BA" w:rsidRDefault="003F6C07" w:rsidP="00D24306">
      <w:pPr>
        <w:pStyle w:val="ListParagraph"/>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3F6C07">
        <w:rPr>
          <w:rFonts w:ascii="Verdana" w:eastAsia="Times New Roman" w:hAnsi="Verdana" w:cs="Times New Roman"/>
          <w:color w:val="000000"/>
          <w:sz w:val="18"/>
          <w:szCs w:val="18"/>
        </w:rPr>
        <w:t>HR has developed a guide sheet on employment criteria for applicants with criminal records.  This guide</w:t>
      </w:r>
      <w:r w:rsidR="00FA50C3">
        <w:rPr>
          <w:rFonts w:ascii="Verdana" w:eastAsia="Times New Roman" w:hAnsi="Verdana" w:cs="Times New Roman"/>
          <w:color w:val="000000"/>
          <w:sz w:val="18"/>
          <w:szCs w:val="18"/>
        </w:rPr>
        <w:t xml:space="preserve"> sheet is publicized on the</w:t>
      </w:r>
      <w:r w:rsidR="00170FB1">
        <w:rPr>
          <w:rFonts w:ascii="Verdana" w:eastAsia="Times New Roman" w:hAnsi="Verdana" w:cs="Times New Roman"/>
          <w:color w:val="000000"/>
          <w:sz w:val="18"/>
          <w:szCs w:val="18"/>
        </w:rPr>
        <w:t xml:space="preserve"> Recruitment </w:t>
      </w:r>
      <w:r w:rsidRPr="003F6C07">
        <w:rPr>
          <w:rFonts w:ascii="Verdana" w:eastAsia="Times New Roman" w:hAnsi="Verdana" w:cs="Times New Roman"/>
          <w:color w:val="000000"/>
          <w:sz w:val="18"/>
          <w:szCs w:val="18"/>
        </w:rPr>
        <w:t>webpage and HR employment personnel will have the sole responsibility in determining an applicant’s employment eligibility.</w:t>
      </w:r>
      <w:r w:rsidR="00DB78BA" w:rsidRPr="00DB78BA">
        <w:rPr>
          <w:rFonts w:ascii="Verdana" w:eastAsia="Times New Roman" w:hAnsi="Verdana" w:cs="Times New Roman"/>
          <w:color w:val="000000"/>
          <w:sz w:val="18"/>
          <w:szCs w:val="18"/>
        </w:rPr>
        <w:t xml:space="preserve"> </w:t>
      </w:r>
    </w:p>
    <w:p w:rsidR="00DB78BA" w:rsidRPr="00DB78BA" w:rsidRDefault="00DB78BA" w:rsidP="00DB78BA">
      <w:pPr>
        <w:pStyle w:val="ListParagraph"/>
        <w:rPr>
          <w:rFonts w:ascii="Verdana" w:eastAsia="Times New Roman" w:hAnsi="Verdana" w:cs="Times New Roman"/>
          <w:color w:val="000000"/>
          <w:sz w:val="18"/>
          <w:szCs w:val="18"/>
        </w:rPr>
      </w:pPr>
    </w:p>
    <w:p w:rsidR="00DB78BA" w:rsidRDefault="003F6C07" w:rsidP="00B6631A">
      <w:pPr>
        <w:pStyle w:val="ListParagraph"/>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3F6C07">
        <w:rPr>
          <w:rFonts w:ascii="Verdana" w:eastAsia="Times New Roman" w:hAnsi="Verdana" w:cs="Times New Roman"/>
          <w:color w:val="000000"/>
          <w:sz w:val="18"/>
          <w:szCs w:val="18"/>
        </w:rPr>
        <w:t>The Search Committee will complete the </w:t>
      </w:r>
      <w:hyperlink r:id="rId7" w:history="1">
        <w:r w:rsidRPr="00534178">
          <w:rPr>
            <w:rStyle w:val="Hyperlink"/>
            <w:rFonts w:ascii="Verdana" w:eastAsia="Times New Roman" w:hAnsi="Verdana" w:cs="Times New Roman"/>
            <w:i/>
            <w:iCs/>
            <w:sz w:val="18"/>
            <w:szCs w:val="18"/>
          </w:rPr>
          <w:t>Request to Appoint Regular Faculty</w:t>
        </w:r>
        <w:r w:rsidRPr="00534178">
          <w:rPr>
            <w:rStyle w:val="Hyperlink"/>
            <w:rFonts w:ascii="Verdana" w:eastAsia="Times New Roman" w:hAnsi="Verdana" w:cs="Times New Roman"/>
            <w:sz w:val="18"/>
            <w:szCs w:val="18"/>
          </w:rPr>
          <w:t> </w:t>
        </w:r>
      </w:hyperlink>
      <w:r w:rsidRPr="003F6C07">
        <w:rPr>
          <w:rFonts w:ascii="Verdana" w:eastAsia="Times New Roman" w:hAnsi="Verdana" w:cs="Times New Roman"/>
          <w:color w:val="000000"/>
          <w:sz w:val="18"/>
          <w:szCs w:val="18"/>
        </w:rPr>
        <w:t xml:space="preserve">form </w:t>
      </w:r>
      <w:r w:rsidR="00534178">
        <w:rPr>
          <w:rFonts w:ascii="Verdana" w:eastAsia="Times New Roman" w:hAnsi="Verdana" w:cs="Times New Roman"/>
          <w:color w:val="000000"/>
          <w:sz w:val="18"/>
          <w:szCs w:val="18"/>
        </w:rPr>
        <w:t>(under recruitment tab) a</w:t>
      </w:r>
      <w:r w:rsidRPr="003F6C07">
        <w:rPr>
          <w:rFonts w:ascii="Verdana" w:eastAsia="Times New Roman" w:hAnsi="Verdana" w:cs="Times New Roman"/>
          <w:color w:val="000000"/>
          <w:sz w:val="18"/>
          <w:szCs w:val="18"/>
        </w:rPr>
        <w:t>nd forward with the recommendation and the complete search file to the Department Chair.  With the file, the Search Committee will forward the blank </w:t>
      </w:r>
      <w:hyperlink r:id="rId8" w:tgtFrame="_self" w:history="1">
        <w:r w:rsidRPr="00DB78BA">
          <w:rPr>
            <w:rFonts w:ascii="Verdana" w:eastAsia="Times New Roman" w:hAnsi="Verdana" w:cs="Times New Roman"/>
            <w:i/>
            <w:iCs/>
            <w:color w:val="660099"/>
            <w:sz w:val="18"/>
            <w:szCs w:val="18"/>
            <w:u w:val="single"/>
          </w:rPr>
          <w:t>Faculty Applicant Selection Matrix</w:t>
        </w:r>
      </w:hyperlink>
      <w:r w:rsidR="00DB78BA" w:rsidRPr="00DB78BA">
        <w:rPr>
          <w:rFonts w:ascii="Verdana" w:eastAsia="Times New Roman" w:hAnsi="Verdana" w:cs="Times New Roman"/>
          <w:color w:val="000000"/>
          <w:sz w:val="18"/>
          <w:szCs w:val="18"/>
        </w:rPr>
        <w:t xml:space="preserve"> </w:t>
      </w:r>
      <w:r w:rsidRPr="003F6C07">
        <w:rPr>
          <w:rFonts w:ascii="Verdana" w:eastAsia="Times New Roman" w:hAnsi="Verdana" w:cs="Times New Roman"/>
          <w:color w:val="000000"/>
          <w:sz w:val="18"/>
          <w:szCs w:val="18"/>
        </w:rPr>
        <w:t>with the names of the candidates interviewed on campus. Please see the Faculty Search Checklist.</w:t>
      </w:r>
      <w:r w:rsidR="00DB78BA" w:rsidRPr="00DB78BA">
        <w:rPr>
          <w:rFonts w:ascii="Verdana" w:eastAsia="Times New Roman" w:hAnsi="Verdana" w:cs="Times New Roman"/>
          <w:color w:val="000000"/>
          <w:sz w:val="18"/>
          <w:szCs w:val="18"/>
        </w:rPr>
        <w:t xml:space="preserve">  </w:t>
      </w:r>
    </w:p>
    <w:p w:rsidR="00DB78BA" w:rsidRPr="00DB78BA" w:rsidRDefault="00DB78BA" w:rsidP="00DB78BA">
      <w:pPr>
        <w:pStyle w:val="ListParagraph"/>
        <w:rPr>
          <w:rFonts w:ascii="Verdana" w:eastAsia="Times New Roman" w:hAnsi="Verdana" w:cs="Times New Roman"/>
          <w:color w:val="000000"/>
          <w:sz w:val="18"/>
          <w:szCs w:val="18"/>
        </w:rPr>
      </w:pPr>
    </w:p>
    <w:p w:rsidR="00DB78BA" w:rsidRDefault="003F6C07" w:rsidP="008F5D0C">
      <w:pPr>
        <w:pStyle w:val="ListParagraph"/>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3F6C07">
        <w:rPr>
          <w:rFonts w:ascii="Verdana" w:eastAsia="Times New Roman" w:hAnsi="Verdana" w:cs="Times New Roman"/>
          <w:color w:val="000000"/>
          <w:sz w:val="18"/>
          <w:szCs w:val="18"/>
        </w:rPr>
        <w:t>The Department Chair will review Search Committee recommendation, make a recommendation to the Dean, and forward the </w:t>
      </w:r>
      <w:r w:rsidRPr="005B36E4">
        <w:rPr>
          <w:rFonts w:ascii="Verdana" w:eastAsia="Times New Roman" w:hAnsi="Verdana" w:cs="Times New Roman"/>
          <w:i/>
          <w:iCs/>
          <w:color w:val="660099"/>
          <w:sz w:val="18"/>
          <w:szCs w:val="18"/>
          <w:u w:val="single"/>
        </w:rPr>
        <w:t xml:space="preserve">Request to Appoint Regular </w:t>
      </w:r>
      <w:r w:rsidRPr="003F6C07">
        <w:rPr>
          <w:rFonts w:ascii="Verdana" w:eastAsia="Times New Roman" w:hAnsi="Verdana" w:cs="Times New Roman"/>
          <w:color w:val="000000"/>
          <w:sz w:val="18"/>
          <w:szCs w:val="18"/>
        </w:rPr>
        <w:t>form</w:t>
      </w:r>
      <w:r w:rsidR="004940D7">
        <w:rPr>
          <w:rFonts w:ascii="Verdana" w:eastAsia="Times New Roman" w:hAnsi="Verdana" w:cs="Times New Roman"/>
          <w:color w:val="000000"/>
          <w:sz w:val="18"/>
          <w:szCs w:val="18"/>
        </w:rPr>
        <w:t xml:space="preserve"> (under Recruitment tab)</w:t>
      </w:r>
      <w:r w:rsidRPr="003F6C07">
        <w:rPr>
          <w:rFonts w:ascii="Verdana" w:eastAsia="Times New Roman" w:hAnsi="Verdana" w:cs="Times New Roman"/>
          <w:color w:val="000000"/>
          <w:sz w:val="18"/>
          <w:szCs w:val="18"/>
        </w:rPr>
        <w:t xml:space="preserve"> and the </w:t>
      </w:r>
      <w:r w:rsidRPr="00DB78BA">
        <w:rPr>
          <w:rFonts w:ascii="Verdana" w:eastAsia="Times New Roman" w:hAnsi="Verdana" w:cs="Times New Roman"/>
          <w:b/>
          <w:bCs/>
          <w:color w:val="000000"/>
          <w:sz w:val="18"/>
          <w:szCs w:val="18"/>
        </w:rPr>
        <w:t>complete search file</w:t>
      </w:r>
      <w:r w:rsidRPr="003F6C07">
        <w:rPr>
          <w:rFonts w:ascii="Verdana" w:eastAsia="Times New Roman" w:hAnsi="Verdana" w:cs="Times New Roman"/>
          <w:color w:val="000000"/>
          <w:sz w:val="18"/>
          <w:szCs w:val="18"/>
        </w:rPr>
        <w:t> to the Dean.</w:t>
      </w:r>
      <w:r w:rsidR="00DB78BA" w:rsidRPr="00DB78BA">
        <w:rPr>
          <w:rFonts w:ascii="Verdana" w:eastAsia="Times New Roman" w:hAnsi="Verdana" w:cs="Times New Roman"/>
          <w:color w:val="000000"/>
          <w:sz w:val="18"/>
          <w:szCs w:val="18"/>
        </w:rPr>
        <w:t xml:space="preserve">  </w:t>
      </w:r>
    </w:p>
    <w:p w:rsidR="00DB78BA" w:rsidRPr="00DB78BA" w:rsidRDefault="00DB78BA" w:rsidP="00DB78BA">
      <w:pPr>
        <w:pStyle w:val="ListParagraph"/>
        <w:rPr>
          <w:rFonts w:ascii="Verdana" w:eastAsia="Times New Roman" w:hAnsi="Verdana" w:cs="Times New Roman"/>
          <w:color w:val="000000"/>
          <w:sz w:val="18"/>
          <w:szCs w:val="18"/>
        </w:rPr>
      </w:pPr>
    </w:p>
    <w:p w:rsidR="00DB78BA" w:rsidRDefault="003F6C07" w:rsidP="00DA1A78">
      <w:pPr>
        <w:pStyle w:val="ListParagraph"/>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3F6C07">
        <w:rPr>
          <w:rFonts w:ascii="Verdana" w:eastAsia="Times New Roman" w:hAnsi="Verdana" w:cs="Times New Roman"/>
          <w:color w:val="000000"/>
          <w:sz w:val="18"/>
          <w:szCs w:val="18"/>
        </w:rPr>
        <w:t>The Dean will forward the complete search file to the Office of Human Resources for approval. </w:t>
      </w:r>
    </w:p>
    <w:p w:rsidR="00DB78BA" w:rsidRPr="00DB78BA" w:rsidRDefault="00DB78BA" w:rsidP="00DB78BA">
      <w:pPr>
        <w:pStyle w:val="ListParagraph"/>
        <w:rPr>
          <w:rFonts w:ascii="Verdana" w:eastAsia="Times New Roman" w:hAnsi="Verdana" w:cs="Times New Roman"/>
          <w:color w:val="000000"/>
          <w:sz w:val="18"/>
          <w:szCs w:val="18"/>
        </w:rPr>
      </w:pPr>
    </w:p>
    <w:p w:rsidR="00DB78BA" w:rsidRDefault="003F6C07" w:rsidP="005268D6">
      <w:pPr>
        <w:pStyle w:val="ListParagraph"/>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3F6C07">
        <w:rPr>
          <w:rFonts w:ascii="Verdana" w:eastAsia="Times New Roman" w:hAnsi="Verdana" w:cs="Times New Roman"/>
          <w:color w:val="000000"/>
          <w:sz w:val="18"/>
          <w:szCs w:val="18"/>
        </w:rPr>
        <w:t>The Office of Human Resources will review the file for completeness, order the background for the selected candidate</w:t>
      </w:r>
      <w:r w:rsidR="001417BE">
        <w:rPr>
          <w:rFonts w:ascii="Verdana" w:eastAsia="Times New Roman" w:hAnsi="Verdana" w:cs="Times New Roman"/>
          <w:color w:val="000000"/>
          <w:sz w:val="18"/>
          <w:szCs w:val="18"/>
        </w:rPr>
        <w:t xml:space="preserve">, remove the vacancy from the TWU website and HigherEdJobs </w:t>
      </w:r>
      <w:r w:rsidRPr="003F6C07">
        <w:rPr>
          <w:rFonts w:ascii="Verdana" w:eastAsia="Times New Roman" w:hAnsi="Verdana" w:cs="Times New Roman"/>
          <w:color w:val="000000"/>
          <w:sz w:val="18"/>
          <w:szCs w:val="18"/>
        </w:rPr>
        <w:t xml:space="preserve">and forward the file </w:t>
      </w:r>
      <w:r w:rsidR="00686009">
        <w:rPr>
          <w:rFonts w:ascii="Verdana" w:eastAsia="Times New Roman" w:hAnsi="Verdana" w:cs="Times New Roman"/>
          <w:color w:val="000000"/>
          <w:sz w:val="18"/>
          <w:szCs w:val="18"/>
        </w:rPr>
        <w:t xml:space="preserve">to </w:t>
      </w:r>
      <w:r w:rsidR="001417BE">
        <w:rPr>
          <w:rFonts w:ascii="Verdana" w:eastAsia="Times New Roman" w:hAnsi="Verdana" w:cs="Times New Roman"/>
          <w:color w:val="000000"/>
          <w:sz w:val="18"/>
          <w:szCs w:val="18"/>
        </w:rPr>
        <w:t xml:space="preserve">Academic Resources and Budgets for review.  If approved, the file will be forwarded to </w:t>
      </w:r>
      <w:r w:rsidRPr="003F6C07">
        <w:rPr>
          <w:rFonts w:ascii="Verdana" w:eastAsia="Times New Roman" w:hAnsi="Verdana" w:cs="Times New Roman"/>
          <w:color w:val="000000"/>
          <w:sz w:val="18"/>
          <w:szCs w:val="18"/>
        </w:rPr>
        <w:t>the Office of the Provost, who will approve or deny</w:t>
      </w:r>
      <w:r w:rsidR="00170FB1">
        <w:rPr>
          <w:rFonts w:ascii="Verdana" w:eastAsia="Times New Roman" w:hAnsi="Verdana" w:cs="Times New Roman"/>
          <w:color w:val="000000"/>
          <w:sz w:val="18"/>
          <w:szCs w:val="18"/>
        </w:rPr>
        <w:t xml:space="preserve"> the</w:t>
      </w:r>
      <w:r w:rsidRPr="003F6C07">
        <w:rPr>
          <w:rFonts w:ascii="Verdana" w:eastAsia="Times New Roman" w:hAnsi="Verdana" w:cs="Times New Roman"/>
          <w:color w:val="000000"/>
          <w:sz w:val="18"/>
          <w:szCs w:val="18"/>
        </w:rPr>
        <w:t xml:space="preserve"> request to hire.</w:t>
      </w:r>
      <w:r w:rsidR="00DB78BA" w:rsidRPr="00DB78BA">
        <w:rPr>
          <w:rFonts w:ascii="Verdana" w:eastAsia="Times New Roman" w:hAnsi="Verdana" w:cs="Times New Roman"/>
          <w:color w:val="000000"/>
          <w:sz w:val="18"/>
          <w:szCs w:val="18"/>
        </w:rPr>
        <w:t xml:space="preserve">  </w:t>
      </w:r>
    </w:p>
    <w:p w:rsidR="00DB78BA" w:rsidRPr="00DB78BA" w:rsidRDefault="00DB78BA" w:rsidP="00DB78BA">
      <w:pPr>
        <w:pStyle w:val="ListParagraph"/>
        <w:rPr>
          <w:rFonts w:ascii="Verdana" w:eastAsia="Times New Roman" w:hAnsi="Verdana" w:cs="Times New Roman"/>
          <w:color w:val="000000"/>
          <w:sz w:val="18"/>
          <w:szCs w:val="18"/>
        </w:rPr>
      </w:pPr>
    </w:p>
    <w:p w:rsidR="00DB78BA" w:rsidRDefault="003F6C07" w:rsidP="00B611DF">
      <w:pPr>
        <w:pStyle w:val="ListParagraph"/>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3F6C07">
        <w:rPr>
          <w:rFonts w:ascii="Verdana" w:eastAsia="Times New Roman" w:hAnsi="Verdana" w:cs="Times New Roman"/>
          <w:color w:val="000000"/>
          <w:sz w:val="18"/>
          <w:szCs w:val="18"/>
        </w:rPr>
        <w:t>The Dean will make a verbal offer to the candidate selected, and remind the candidate of need for official transcripts from all colleges/universities attended. </w:t>
      </w:r>
    </w:p>
    <w:p w:rsidR="00DB78BA" w:rsidRPr="00DB78BA" w:rsidRDefault="00DB78BA" w:rsidP="00DB78BA">
      <w:pPr>
        <w:pStyle w:val="ListParagraph"/>
        <w:rPr>
          <w:rFonts w:ascii="Verdana" w:eastAsia="Times New Roman" w:hAnsi="Verdana" w:cs="Times New Roman"/>
          <w:color w:val="000000"/>
          <w:sz w:val="18"/>
          <w:szCs w:val="18"/>
        </w:rPr>
      </w:pPr>
    </w:p>
    <w:p w:rsidR="00DB78BA" w:rsidRDefault="003F6C07" w:rsidP="0018732F">
      <w:pPr>
        <w:pStyle w:val="ListParagraph"/>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3F6C07">
        <w:rPr>
          <w:rFonts w:ascii="Verdana" w:eastAsia="Times New Roman" w:hAnsi="Verdana" w:cs="Times New Roman"/>
          <w:color w:val="000000"/>
          <w:sz w:val="18"/>
          <w:szCs w:val="18"/>
        </w:rPr>
        <w:t xml:space="preserve">The Dean will then notify the Provost, Academic </w:t>
      </w:r>
      <w:r w:rsidR="00247D03">
        <w:rPr>
          <w:rFonts w:ascii="Verdana" w:eastAsia="Times New Roman" w:hAnsi="Verdana" w:cs="Times New Roman"/>
          <w:color w:val="000000"/>
          <w:sz w:val="18"/>
          <w:szCs w:val="18"/>
        </w:rPr>
        <w:t>Resources and Budgets (AFS)</w:t>
      </w:r>
      <w:r w:rsidRPr="003F6C07">
        <w:rPr>
          <w:rFonts w:ascii="Verdana" w:eastAsia="Times New Roman" w:hAnsi="Verdana" w:cs="Times New Roman"/>
          <w:color w:val="000000"/>
          <w:sz w:val="18"/>
          <w:szCs w:val="18"/>
        </w:rPr>
        <w:t xml:space="preserve"> and Recruitment Personnel in Human Resources in writing if the candidate verbally accepts or declines.</w:t>
      </w:r>
      <w:r w:rsidR="00DB78BA" w:rsidRPr="00DB78BA">
        <w:rPr>
          <w:rFonts w:ascii="Verdana" w:eastAsia="Times New Roman" w:hAnsi="Verdana" w:cs="Times New Roman"/>
          <w:color w:val="000000"/>
          <w:sz w:val="18"/>
          <w:szCs w:val="18"/>
        </w:rPr>
        <w:t xml:space="preserve"> </w:t>
      </w:r>
    </w:p>
    <w:p w:rsidR="00DB78BA" w:rsidRPr="00DB78BA" w:rsidRDefault="00DB78BA" w:rsidP="00DB78BA">
      <w:pPr>
        <w:pStyle w:val="ListParagraph"/>
        <w:rPr>
          <w:rFonts w:ascii="Verdana" w:eastAsia="Times New Roman" w:hAnsi="Verdana" w:cs="Times New Roman"/>
          <w:color w:val="000000"/>
          <w:sz w:val="18"/>
          <w:szCs w:val="18"/>
        </w:rPr>
      </w:pPr>
    </w:p>
    <w:p w:rsidR="00DB78BA" w:rsidRDefault="003F6C07" w:rsidP="00D40F1B">
      <w:pPr>
        <w:pStyle w:val="ListParagraph"/>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F7360F">
        <w:rPr>
          <w:rFonts w:ascii="Verdana" w:eastAsia="Times New Roman" w:hAnsi="Verdana" w:cs="Times New Roman"/>
          <w:color w:val="000000"/>
          <w:sz w:val="18"/>
          <w:szCs w:val="18"/>
        </w:rPr>
        <w:t xml:space="preserve">The Provost will handle all Employment Offer Letters (EOL) for </w:t>
      </w:r>
      <w:r w:rsidR="00F7360F" w:rsidRPr="00F7360F">
        <w:rPr>
          <w:rFonts w:ascii="Verdana" w:eastAsia="Times New Roman" w:hAnsi="Verdana" w:cs="Times New Roman"/>
          <w:color w:val="000000"/>
          <w:sz w:val="18"/>
          <w:szCs w:val="18"/>
        </w:rPr>
        <w:t>faculty positions</w:t>
      </w:r>
      <w:r w:rsidRPr="00F7360F">
        <w:rPr>
          <w:rFonts w:ascii="Verdana" w:eastAsia="Times New Roman" w:hAnsi="Verdana" w:cs="Times New Roman"/>
          <w:color w:val="000000"/>
          <w:sz w:val="18"/>
          <w:szCs w:val="18"/>
        </w:rPr>
        <w:t xml:space="preserve"> and will send an official letter offering appointment.  </w:t>
      </w:r>
    </w:p>
    <w:p w:rsidR="00F7360F" w:rsidRPr="00F7360F" w:rsidRDefault="00F7360F" w:rsidP="00F7360F">
      <w:pPr>
        <w:pStyle w:val="ListParagraph"/>
        <w:rPr>
          <w:rFonts w:ascii="Verdana" w:eastAsia="Times New Roman" w:hAnsi="Verdana" w:cs="Times New Roman"/>
          <w:color w:val="000000"/>
          <w:sz w:val="18"/>
          <w:szCs w:val="18"/>
        </w:rPr>
      </w:pPr>
    </w:p>
    <w:p w:rsidR="00DB78BA" w:rsidRDefault="003F6C07" w:rsidP="004716A0">
      <w:pPr>
        <w:pStyle w:val="ListParagraph"/>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3F6C07">
        <w:rPr>
          <w:rFonts w:ascii="Verdana" w:eastAsia="Times New Roman" w:hAnsi="Verdana" w:cs="Times New Roman"/>
          <w:color w:val="000000"/>
          <w:sz w:val="18"/>
          <w:szCs w:val="18"/>
        </w:rPr>
        <w:t>The EOL and Job Description (JD)</w:t>
      </w:r>
      <w:r w:rsidR="00356361">
        <w:rPr>
          <w:rFonts w:ascii="Verdana" w:eastAsia="Times New Roman" w:hAnsi="Verdana" w:cs="Times New Roman"/>
          <w:color w:val="000000"/>
          <w:sz w:val="18"/>
          <w:szCs w:val="18"/>
        </w:rPr>
        <w:t>, if applicable,</w:t>
      </w:r>
      <w:r w:rsidRPr="003F6C07">
        <w:rPr>
          <w:rFonts w:ascii="Verdana" w:eastAsia="Times New Roman" w:hAnsi="Verdana" w:cs="Times New Roman"/>
          <w:color w:val="000000"/>
          <w:sz w:val="18"/>
          <w:szCs w:val="18"/>
        </w:rPr>
        <w:t xml:space="preserve"> will be required to be acknowledged and accepted with required applicant signatures.</w:t>
      </w:r>
      <w:r w:rsidR="00DB78BA" w:rsidRPr="00DB78BA">
        <w:rPr>
          <w:rFonts w:ascii="Verdana" w:eastAsia="Times New Roman" w:hAnsi="Verdana" w:cs="Times New Roman"/>
          <w:color w:val="000000"/>
          <w:sz w:val="18"/>
          <w:szCs w:val="18"/>
        </w:rPr>
        <w:t xml:space="preserve"> </w:t>
      </w:r>
    </w:p>
    <w:p w:rsidR="00DB78BA" w:rsidRPr="00DB78BA" w:rsidRDefault="00DB78BA" w:rsidP="00DB78BA">
      <w:pPr>
        <w:pStyle w:val="ListParagraph"/>
        <w:rPr>
          <w:rFonts w:ascii="Verdana" w:eastAsia="Times New Roman" w:hAnsi="Verdana" w:cs="Times New Roman"/>
          <w:color w:val="000000"/>
          <w:sz w:val="18"/>
          <w:szCs w:val="18"/>
        </w:rPr>
      </w:pPr>
    </w:p>
    <w:p w:rsidR="00DB78BA" w:rsidRDefault="003F6C07" w:rsidP="00CA4BF8">
      <w:pPr>
        <w:pStyle w:val="ListParagraph"/>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3F6C07">
        <w:rPr>
          <w:rFonts w:ascii="Verdana" w:eastAsia="Times New Roman" w:hAnsi="Verdana" w:cs="Times New Roman"/>
          <w:color w:val="000000"/>
          <w:sz w:val="18"/>
          <w:szCs w:val="18"/>
        </w:rPr>
        <w:t>Once the candidate returns the signed acceptance of offer, the Department Chair will mail a TWU Welcome Packet.</w:t>
      </w:r>
      <w:r w:rsidR="00DB78BA" w:rsidRPr="00DB78BA">
        <w:rPr>
          <w:rFonts w:ascii="Verdana" w:eastAsia="Times New Roman" w:hAnsi="Verdana" w:cs="Times New Roman"/>
          <w:color w:val="000000"/>
          <w:sz w:val="18"/>
          <w:szCs w:val="18"/>
        </w:rPr>
        <w:t xml:space="preserve">  </w:t>
      </w:r>
    </w:p>
    <w:p w:rsidR="00DB78BA" w:rsidRPr="00DB78BA" w:rsidRDefault="00DB78BA" w:rsidP="00DB78BA">
      <w:pPr>
        <w:pStyle w:val="ListParagraph"/>
        <w:rPr>
          <w:rFonts w:ascii="Verdana" w:eastAsia="Times New Roman" w:hAnsi="Verdana" w:cs="Times New Roman"/>
          <w:color w:val="000000"/>
          <w:sz w:val="18"/>
          <w:szCs w:val="18"/>
        </w:rPr>
      </w:pPr>
    </w:p>
    <w:p w:rsidR="00DB78BA" w:rsidRDefault="003F6C07" w:rsidP="005460AB">
      <w:pPr>
        <w:pStyle w:val="ListParagraph"/>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1417BE">
        <w:rPr>
          <w:rFonts w:ascii="Verdana" w:eastAsia="Times New Roman" w:hAnsi="Verdana" w:cs="Times New Roman"/>
          <w:color w:val="000000"/>
          <w:sz w:val="18"/>
          <w:szCs w:val="18"/>
        </w:rPr>
        <w:t>The Department Chair/Dean will notify</w:t>
      </w:r>
      <w:r w:rsidR="00F7360F">
        <w:rPr>
          <w:rFonts w:ascii="Verdana" w:eastAsia="Times New Roman" w:hAnsi="Verdana" w:cs="Times New Roman"/>
          <w:color w:val="000000"/>
          <w:sz w:val="18"/>
          <w:szCs w:val="18"/>
        </w:rPr>
        <w:t xml:space="preserve"> HR</w:t>
      </w:r>
      <w:r w:rsidRPr="001417BE">
        <w:rPr>
          <w:rFonts w:ascii="Verdana" w:eastAsia="Times New Roman" w:hAnsi="Verdana" w:cs="Times New Roman"/>
          <w:color w:val="000000"/>
          <w:sz w:val="18"/>
          <w:szCs w:val="18"/>
        </w:rPr>
        <w:t xml:space="preserve"> Recruitment Personnel th</w:t>
      </w:r>
      <w:r w:rsidR="001417BE">
        <w:rPr>
          <w:rFonts w:ascii="Verdana" w:eastAsia="Times New Roman" w:hAnsi="Verdana" w:cs="Times New Roman"/>
          <w:color w:val="000000"/>
          <w:sz w:val="18"/>
          <w:szCs w:val="18"/>
        </w:rPr>
        <w:t>at the position has been filled.</w:t>
      </w:r>
    </w:p>
    <w:p w:rsidR="001417BE" w:rsidRPr="001417BE" w:rsidRDefault="001417BE" w:rsidP="001417BE">
      <w:pPr>
        <w:pStyle w:val="ListParagraph"/>
        <w:rPr>
          <w:rFonts w:ascii="Verdana" w:eastAsia="Times New Roman" w:hAnsi="Verdana" w:cs="Times New Roman"/>
          <w:color w:val="000000"/>
          <w:sz w:val="18"/>
          <w:szCs w:val="18"/>
        </w:rPr>
      </w:pPr>
    </w:p>
    <w:p w:rsidR="00DB78BA" w:rsidRDefault="003F6C07" w:rsidP="006348D5">
      <w:pPr>
        <w:pStyle w:val="ListParagraph"/>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3F6C07">
        <w:rPr>
          <w:rFonts w:ascii="Verdana" w:eastAsia="Times New Roman" w:hAnsi="Verdana" w:cs="Times New Roman"/>
          <w:color w:val="000000"/>
          <w:sz w:val="18"/>
          <w:szCs w:val="18"/>
        </w:rPr>
        <w:t>The selected candidate will complete a new hire packet and submit t</w:t>
      </w:r>
      <w:r w:rsidR="00F7360F">
        <w:rPr>
          <w:rFonts w:ascii="Verdana" w:eastAsia="Times New Roman" w:hAnsi="Verdana" w:cs="Times New Roman"/>
          <w:color w:val="000000"/>
          <w:sz w:val="18"/>
          <w:szCs w:val="18"/>
        </w:rPr>
        <w:t>o the Office of Human Resources on or before the 1</w:t>
      </w:r>
      <w:r w:rsidR="00F7360F" w:rsidRPr="00F7360F">
        <w:rPr>
          <w:rFonts w:ascii="Verdana" w:eastAsia="Times New Roman" w:hAnsi="Verdana" w:cs="Times New Roman"/>
          <w:color w:val="000000"/>
          <w:sz w:val="18"/>
          <w:szCs w:val="18"/>
          <w:vertAlign w:val="superscript"/>
        </w:rPr>
        <w:t>st</w:t>
      </w:r>
      <w:r w:rsidR="00F7360F">
        <w:rPr>
          <w:rFonts w:ascii="Verdana" w:eastAsia="Times New Roman" w:hAnsi="Verdana" w:cs="Times New Roman"/>
          <w:color w:val="000000"/>
          <w:sz w:val="18"/>
          <w:szCs w:val="18"/>
        </w:rPr>
        <w:t xml:space="preserve"> day of hire.</w:t>
      </w:r>
      <w:r w:rsidR="00DB78BA" w:rsidRPr="00DB78BA">
        <w:rPr>
          <w:rFonts w:ascii="Verdana" w:eastAsia="Times New Roman" w:hAnsi="Verdana" w:cs="Times New Roman"/>
          <w:color w:val="000000"/>
          <w:sz w:val="18"/>
          <w:szCs w:val="18"/>
        </w:rPr>
        <w:t xml:space="preserve"> </w:t>
      </w:r>
    </w:p>
    <w:p w:rsidR="00DB78BA" w:rsidRPr="00DB78BA" w:rsidRDefault="00DB78BA" w:rsidP="00DB78BA">
      <w:pPr>
        <w:pStyle w:val="ListParagraph"/>
        <w:rPr>
          <w:rFonts w:ascii="Verdana" w:eastAsia="Times New Roman" w:hAnsi="Verdana" w:cs="Times New Roman"/>
          <w:color w:val="000000"/>
          <w:sz w:val="18"/>
          <w:szCs w:val="18"/>
        </w:rPr>
      </w:pPr>
    </w:p>
    <w:p w:rsidR="003F6C07" w:rsidRPr="003F6C07" w:rsidRDefault="003F6C07" w:rsidP="006348D5">
      <w:pPr>
        <w:pStyle w:val="ListParagraph"/>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3F6C07">
        <w:rPr>
          <w:rFonts w:ascii="Verdana" w:eastAsia="Times New Roman" w:hAnsi="Verdana" w:cs="Times New Roman"/>
          <w:color w:val="000000"/>
          <w:sz w:val="18"/>
          <w:szCs w:val="18"/>
        </w:rPr>
        <w:t xml:space="preserve">The faculty hiring files will be kept in the Office of Academic </w:t>
      </w:r>
      <w:r w:rsidR="0093252A">
        <w:rPr>
          <w:rFonts w:ascii="Verdana" w:eastAsia="Times New Roman" w:hAnsi="Verdana" w:cs="Times New Roman"/>
          <w:color w:val="000000"/>
          <w:sz w:val="18"/>
          <w:szCs w:val="18"/>
        </w:rPr>
        <w:t>Resources and Budgets</w:t>
      </w:r>
      <w:r w:rsidRPr="003F6C07">
        <w:rPr>
          <w:rFonts w:ascii="Verdana" w:eastAsia="Times New Roman" w:hAnsi="Verdana" w:cs="Times New Roman"/>
          <w:color w:val="000000"/>
          <w:sz w:val="18"/>
          <w:szCs w:val="18"/>
        </w:rPr>
        <w:t>.</w:t>
      </w:r>
    </w:p>
    <w:p w:rsidR="003F6C07" w:rsidRPr="003F6C07" w:rsidRDefault="003F6C07" w:rsidP="003F6C07">
      <w:pPr>
        <w:spacing w:before="100" w:beforeAutospacing="1" w:after="100" w:afterAutospacing="1" w:line="240" w:lineRule="auto"/>
        <w:rPr>
          <w:rFonts w:ascii="Verdana" w:eastAsia="Times New Roman" w:hAnsi="Verdana" w:cs="Times New Roman"/>
          <w:color w:val="000000"/>
          <w:sz w:val="18"/>
          <w:szCs w:val="18"/>
        </w:rPr>
      </w:pPr>
      <w:r w:rsidRPr="003F6C07">
        <w:rPr>
          <w:rFonts w:ascii="Verdana" w:eastAsia="Times New Roman" w:hAnsi="Verdana" w:cs="Times New Roman"/>
          <w:b/>
          <w:bCs/>
          <w:color w:val="000000"/>
          <w:sz w:val="18"/>
          <w:szCs w:val="18"/>
        </w:rPr>
        <w:t>ESTABLISH THE SEARCH COMMITTEE </w:t>
      </w:r>
    </w:p>
    <w:p w:rsidR="003F6C07" w:rsidRPr="003F6C07" w:rsidRDefault="003F6C07" w:rsidP="003F6C07">
      <w:pPr>
        <w:spacing w:before="100" w:beforeAutospacing="1" w:after="100" w:afterAutospacing="1" w:line="240" w:lineRule="auto"/>
        <w:rPr>
          <w:rFonts w:ascii="Verdana" w:eastAsia="Times New Roman" w:hAnsi="Verdana" w:cs="Times New Roman"/>
          <w:color w:val="000000"/>
          <w:sz w:val="18"/>
          <w:szCs w:val="18"/>
        </w:rPr>
      </w:pPr>
      <w:r w:rsidRPr="003F6C07">
        <w:rPr>
          <w:rFonts w:ascii="Verdana" w:eastAsia="Times New Roman" w:hAnsi="Verdana" w:cs="Times New Roman"/>
          <w:color w:val="000000"/>
          <w:sz w:val="18"/>
          <w:szCs w:val="18"/>
        </w:rPr>
        <w:t>Identifying Search Committee Members</w:t>
      </w:r>
    </w:p>
    <w:p w:rsidR="003F6C07" w:rsidRPr="003F6C07" w:rsidRDefault="003F6C07" w:rsidP="003F6C07">
      <w:pPr>
        <w:spacing w:before="100" w:beforeAutospacing="1" w:after="100" w:afterAutospacing="1" w:line="240" w:lineRule="auto"/>
        <w:rPr>
          <w:rFonts w:ascii="Verdana" w:eastAsia="Times New Roman" w:hAnsi="Verdana" w:cs="Times New Roman"/>
          <w:color w:val="000000"/>
          <w:sz w:val="18"/>
          <w:szCs w:val="18"/>
        </w:rPr>
      </w:pPr>
      <w:r w:rsidRPr="003F6C07">
        <w:rPr>
          <w:rFonts w:ascii="Verdana" w:eastAsia="Times New Roman" w:hAnsi="Verdana" w:cs="Times New Roman"/>
          <w:color w:val="000000"/>
          <w:sz w:val="18"/>
          <w:szCs w:val="18"/>
        </w:rPr>
        <w:t>Search committees are often used for positions of campus-wide significance with major decision-making responsibilities, or positions of unique titles and duties. Bringing a wide spectrum of backgrounds to such a search committee can serve to better identify the most qualified person for the position. Some things to consider when appointing a committee include:  </w:t>
      </w:r>
    </w:p>
    <w:p w:rsidR="00A41DCE" w:rsidRDefault="003B0CE4" w:rsidP="003B0CE4">
      <w:pPr>
        <w:pStyle w:val="ListParagraph"/>
        <w:numPr>
          <w:ilvl w:val="0"/>
          <w:numId w:val="5"/>
        </w:numPr>
        <w:tabs>
          <w:tab w:val="left" w:pos="630"/>
        </w:tabs>
        <w:spacing w:before="100" w:beforeAutospacing="1" w:after="6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lastRenderedPageBreak/>
        <w:t xml:space="preserve"> </w:t>
      </w:r>
      <w:r w:rsidR="003F6C07" w:rsidRPr="003B0CE4">
        <w:rPr>
          <w:rFonts w:ascii="Verdana" w:eastAsia="Times New Roman" w:hAnsi="Verdana" w:cs="Times New Roman"/>
          <w:color w:val="000000"/>
          <w:sz w:val="18"/>
          <w:szCs w:val="18"/>
        </w:rPr>
        <w:t>The committee should be diverse in race and gender.</w:t>
      </w:r>
    </w:p>
    <w:p w:rsidR="003B0CE4" w:rsidRPr="003B0CE4" w:rsidRDefault="003B0CE4" w:rsidP="003B0CE4">
      <w:pPr>
        <w:pStyle w:val="ListParagraph"/>
        <w:tabs>
          <w:tab w:val="left" w:pos="630"/>
        </w:tabs>
        <w:spacing w:before="100" w:beforeAutospacing="1" w:after="60" w:line="240" w:lineRule="auto"/>
        <w:rPr>
          <w:rFonts w:ascii="Verdana" w:eastAsia="Times New Roman" w:hAnsi="Verdana" w:cs="Times New Roman"/>
          <w:color w:val="000000"/>
          <w:sz w:val="18"/>
          <w:szCs w:val="18"/>
        </w:rPr>
      </w:pPr>
    </w:p>
    <w:p w:rsidR="003B0CE4" w:rsidRPr="003B0CE4" w:rsidRDefault="003F6C07" w:rsidP="00475004">
      <w:pPr>
        <w:pStyle w:val="ListParagraph"/>
        <w:numPr>
          <w:ilvl w:val="0"/>
          <w:numId w:val="5"/>
        </w:numPr>
        <w:spacing w:before="100" w:beforeAutospacing="1" w:after="60" w:line="240" w:lineRule="auto"/>
        <w:rPr>
          <w:rFonts w:ascii="Verdana" w:eastAsia="Times New Roman" w:hAnsi="Verdana" w:cs="Times New Roman"/>
          <w:color w:val="000000"/>
          <w:sz w:val="18"/>
          <w:szCs w:val="18"/>
        </w:rPr>
      </w:pPr>
      <w:r w:rsidRPr="003B0CE4">
        <w:rPr>
          <w:rFonts w:ascii="Verdana" w:eastAsia="Times New Roman" w:hAnsi="Verdana" w:cs="Times New Roman"/>
          <w:color w:val="000000"/>
          <w:sz w:val="18"/>
          <w:szCs w:val="18"/>
        </w:rPr>
        <w:t>The committee may seek representation from other campus sites.</w:t>
      </w:r>
    </w:p>
    <w:p w:rsidR="003B0CE4" w:rsidRDefault="003B0CE4" w:rsidP="003B0CE4">
      <w:pPr>
        <w:pStyle w:val="ListParagraph"/>
        <w:spacing w:before="100" w:beforeAutospacing="1" w:after="60" w:line="240" w:lineRule="auto"/>
        <w:rPr>
          <w:rFonts w:ascii="Verdana" w:eastAsia="Times New Roman" w:hAnsi="Verdana" w:cs="Times New Roman"/>
          <w:color w:val="000000"/>
          <w:sz w:val="18"/>
          <w:szCs w:val="18"/>
        </w:rPr>
      </w:pPr>
    </w:p>
    <w:p w:rsidR="003B0CE4" w:rsidRPr="003B0CE4" w:rsidRDefault="003F6C07" w:rsidP="002B33DA">
      <w:pPr>
        <w:pStyle w:val="ListParagraph"/>
        <w:numPr>
          <w:ilvl w:val="0"/>
          <w:numId w:val="5"/>
        </w:numPr>
        <w:spacing w:before="100" w:beforeAutospacing="1" w:after="60" w:line="240" w:lineRule="auto"/>
        <w:rPr>
          <w:rFonts w:ascii="Verdana" w:eastAsia="Times New Roman" w:hAnsi="Verdana" w:cs="Times New Roman"/>
          <w:color w:val="000000"/>
          <w:sz w:val="18"/>
          <w:szCs w:val="18"/>
        </w:rPr>
      </w:pPr>
      <w:r w:rsidRPr="003B0CE4">
        <w:rPr>
          <w:rFonts w:ascii="Verdana" w:eastAsia="Times New Roman" w:hAnsi="Verdana" w:cs="Times New Roman"/>
          <w:color w:val="000000"/>
          <w:sz w:val="18"/>
          <w:szCs w:val="18"/>
        </w:rPr>
        <w:t>The committee should be broadly representative of the faculty/staff/students who will work with this position to accomplish the associated tasks. Committee members should be knowledgeable of position duties, represent different experience 1evels, and be seen as stakeholders in the decision.</w:t>
      </w:r>
    </w:p>
    <w:p w:rsidR="003B0CE4" w:rsidRPr="003B0CE4" w:rsidRDefault="003B0CE4" w:rsidP="003B0CE4">
      <w:pPr>
        <w:pStyle w:val="ListParagraph"/>
        <w:spacing w:before="100" w:beforeAutospacing="1" w:after="60" w:line="240" w:lineRule="auto"/>
        <w:rPr>
          <w:rFonts w:ascii="Verdana" w:eastAsia="Times New Roman" w:hAnsi="Verdana" w:cs="Times New Roman"/>
          <w:color w:val="000000"/>
          <w:sz w:val="18"/>
          <w:szCs w:val="18"/>
        </w:rPr>
      </w:pPr>
    </w:p>
    <w:p w:rsidR="003B0CE4" w:rsidRPr="003B0CE4" w:rsidRDefault="003F6C07" w:rsidP="00C95394">
      <w:pPr>
        <w:pStyle w:val="ListParagraph"/>
        <w:numPr>
          <w:ilvl w:val="0"/>
          <w:numId w:val="5"/>
        </w:numPr>
        <w:spacing w:before="100" w:beforeAutospacing="1" w:after="0" w:line="240" w:lineRule="auto"/>
        <w:rPr>
          <w:rFonts w:ascii="Verdana" w:eastAsia="Times New Roman" w:hAnsi="Verdana" w:cs="Times New Roman"/>
          <w:color w:val="000000"/>
          <w:sz w:val="18"/>
          <w:szCs w:val="18"/>
        </w:rPr>
      </w:pPr>
      <w:r w:rsidRPr="003B0CE4">
        <w:rPr>
          <w:rFonts w:ascii="Verdana" w:eastAsia="Times New Roman" w:hAnsi="Verdana" w:cs="Times New Roman"/>
          <w:color w:val="000000"/>
          <w:sz w:val="18"/>
          <w:szCs w:val="18"/>
        </w:rPr>
        <w:t>Committee members should exhibit good judgment, personal integrity, independence of view, and devotion to institutional goals. Avoid anyone known to be incapable of maintaining confidentiality.</w:t>
      </w:r>
    </w:p>
    <w:p w:rsidR="003B0CE4" w:rsidRPr="003B0CE4" w:rsidRDefault="003B0CE4" w:rsidP="003B0CE4">
      <w:pPr>
        <w:pStyle w:val="ListParagraph"/>
        <w:spacing w:before="100" w:beforeAutospacing="1" w:after="0" w:line="240" w:lineRule="auto"/>
        <w:rPr>
          <w:rFonts w:ascii="Verdana" w:eastAsia="Times New Roman" w:hAnsi="Verdana" w:cs="Times New Roman"/>
          <w:color w:val="000000"/>
          <w:sz w:val="18"/>
          <w:szCs w:val="18"/>
        </w:rPr>
      </w:pPr>
    </w:p>
    <w:p w:rsidR="003B0CE4" w:rsidRPr="003B0CE4" w:rsidRDefault="003F6C07" w:rsidP="00B07A8B">
      <w:pPr>
        <w:pStyle w:val="ListParagraph"/>
        <w:numPr>
          <w:ilvl w:val="0"/>
          <w:numId w:val="5"/>
        </w:numPr>
        <w:spacing w:before="100" w:beforeAutospacing="1" w:after="60" w:line="240" w:lineRule="auto"/>
        <w:rPr>
          <w:rFonts w:ascii="Verdana" w:eastAsia="Times New Roman" w:hAnsi="Verdana" w:cs="Times New Roman"/>
          <w:color w:val="000000"/>
          <w:sz w:val="18"/>
          <w:szCs w:val="18"/>
        </w:rPr>
      </w:pPr>
      <w:r w:rsidRPr="003B0CE4">
        <w:rPr>
          <w:rFonts w:ascii="Verdana" w:eastAsia="Times New Roman" w:hAnsi="Verdana" w:cs="Times New Roman"/>
          <w:color w:val="000000"/>
          <w:sz w:val="18"/>
          <w:szCs w:val="18"/>
        </w:rPr>
        <w:t>Most committees have five to six members. A larger committee (7-9 members) is sometimes used for positions of sweeping responsibilities.</w:t>
      </w:r>
    </w:p>
    <w:p w:rsidR="003B0CE4" w:rsidRPr="003B0CE4" w:rsidRDefault="003B0CE4" w:rsidP="003B0CE4">
      <w:pPr>
        <w:pStyle w:val="ListParagraph"/>
        <w:spacing w:before="100" w:beforeAutospacing="1" w:after="60" w:line="240" w:lineRule="auto"/>
        <w:rPr>
          <w:rFonts w:ascii="Verdana" w:eastAsia="Times New Roman" w:hAnsi="Verdana" w:cs="Times New Roman"/>
          <w:color w:val="000000"/>
          <w:sz w:val="18"/>
          <w:szCs w:val="18"/>
        </w:rPr>
      </w:pPr>
    </w:p>
    <w:p w:rsidR="00A41DCE" w:rsidRDefault="003F6C07" w:rsidP="003B0CE4">
      <w:pPr>
        <w:pStyle w:val="ListParagraph"/>
        <w:numPr>
          <w:ilvl w:val="0"/>
          <w:numId w:val="5"/>
        </w:numPr>
        <w:spacing w:before="100" w:beforeAutospacing="1" w:after="60" w:line="240" w:lineRule="auto"/>
        <w:rPr>
          <w:rFonts w:ascii="Verdana" w:eastAsia="Times New Roman" w:hAnsi="Verdana" w:cs="Times New Roman"/>
          <w:color w:val="000000"/>
          <w:sz w:val="18"/>
          <w:szCs w:val="18"/>
        </w:rPr>
      </w:pPr>
      <w:r w:rsidRPr="003B0CE4">
        <w:rPr>
          <w:rFonts w:ascii="Verdana" w:eastAsia="Times New Roman" w:hAnsi="Verdana" w:cs="Times New Roman"/>
          <w:color w:val="000000"/>
          <w:sz w:val="18"/>
          <w:szCs w:val="18"/>
        </w:rPr>
        <w:t>The chairperson should have experience with search committee procedures. Duties will include working collaboratively to establish posting with the Office of Human Resources (for staff</w:t>
      </w:r>
      <w:r w:rsidR="00F7360F" w:rsidRPr="003B0CE4">
        <w:rPr>
          <w:rFonts w:ascii="Verdana" w:eastAsia="Times New Roman" w:hAnsi="Verdana" w:cs="Times New Roman"/>
          <w:color w:val="000000"/>
          <w:sz w:val="18"/>
          <w:szCs w:val="18"/>
        </w:rPr>
        <w:t xml:space="preserve"> position) or Academic Affairs; </w:t>
      </w:r>
      <w:r w:rsidRPr="003B0CE4">
        <w:rPr>
          <w:rFonts w:ascii="Verdana" w:eastAsia="Times New Roman" w:hAnsi="Verdana" w:cs="Times New Roman"/>
          <w:color w:val="000000"/>
          <w:sz w:val="18"/>
          <w:szCs w:val="18"/>
        </w:rPr>
        <w:t>monitoring committee meetings and interviews; making budgetary decisions; and reporting proceedings to administration as necessary.</w:t>
      </w:r>
    </w:p>
    <w:p w:rsidR="003B0CE4" w:rsidRPr="003B0CE4" w:rsidRDefault="003B0CE4" w:rsidP="003B0CE4">
      <w:pPr>
        <w:pStyle w:val="ListParagraph"/>
        <w:spacing w:before="100" w:beforeAutospacing="1" w:after="60" w:line="240" w:lineRule="auto"/>
        <w:rPr>
          <w:rFonts w:ascii="Verdana" w:eastAsia="Times New Roman" w:hAnsi="Verdana" w:cs="Times New Roman"/>
          <w:color w:val="000000"/>
          <w:sz w:val="18"/>
          <w:szCs w:val="18"/>
        </w:rPr>
      </w:pPr>
    </w:p>
    <w:p w:rsidR="003B0CE4" w:rsidRPr="003B0CE4" w:rsidRDefault="003F6C07" w:rsidP="00A56442">
      <w:pPr>
        <w:pStyle w:val="ListParagraph"/>
        <w:numPr>
          <w:ilvl w:val="0"/>
          <w:numId w:val="5"/>
        </w:numPr>
        <w:spacing w:before="100" w:beforeAutospacing="1" w:after="60" w:line="240" w:lineRule="auto"/>
        <w:rPr>
          <w:rFonts w:ascii="Verdana" w:eastAsia="Times New Roman" w:hAnsi="Verdana" w:cs="Times New Roman"/>
          <w:color w:val="000000"/>
          <w:sz w:val="18"/>
          <w:szCs w:val="18"/>
        </w:rPr>
      </w:pPr>
      <w:r w:rsidRPr="003B0CE4">
        <w:rPr>
          <w:rFonts w:ascii="Verdana" w:eastAsia="Times New Roman" w:hAnsi="Verdana" w:cs="Times New Roman"/>
          <w:color w:val="000000"/>
          <w:sz w:val="18"/>
          <w:szCs w:val="18"/>
        </w:rPr>
        <w:t>Office support should be provided for the committee. The appointed staff person can give assistance with scheduling meetings and interviews, corresponding with applicants as needed, and maintaining all legal records.</w:t>
      </w:r>
    </w:p>
    <w:p w:rsidR="003B0CE4" w:rsidRPr="003B0CE4" w:rsidRDefault="003B0CE4" w:rsidP="003B0CE4">
      <w:pPr>
        <w:pStyle w:val="ListParagraph"/>
        <w:spacing w:before="100" w:beforeAutospacing="1" w:after="60" w:line="240" w:lineRule="auto"/>
        <w:rPr>
          <w:rFonts w:ascii="Verdana" w:eastAsia="Times New Roman" w:hAnsi="Verdana" w:cs="Times New Roman"/>
          <w:color w:val="000000"/>
          <w:sz w:val="18"/>
          <w:szCs w:val="18"/>
        </w:rPr>
      </w:pPr>
    </w:p>
    <w:p w:rsidR="00A41DCE" w:rsidRDefault="003F6C07" w:rsidP="003B0CE4">
      <w:pPr>
        <w:pStyle w:val="ListParagraph"/>
        <w:numPr>
          <w:ilvl w:val="0"/>
          <w:numId w:val="5"/>
        </w:numPr>
        <w:spacing w:before="100" w:beforeAutospacing="1" w:after="60" w:line="240" w:lineRule="auto"/>
        <w:rPr>
          <w:rFonts w:ascii="Verdana" w:eastAsia="Times New Roman" w:hAnsi="Verdana" w:cs="Times New Roman"/>
          <w:color w:val="000000"/>
          <w:sz w:val="18"/>
          <w:szCs w:val="18"/>
        </w:rPr>
      </w:pPr>
      <w:r w:rsidRPr="003B0CE4">
        <w:rPr>
          <w:rFonts w:ascii="Verdana" w:eastAsia="Times New Roman" w:hAnsi="Verdana" w:cs="Times New Roman"/>
          <w:color w:val="000000"/>
          <w:sz w:val="18"/>
          <w:szCs w:val="18"/>
        </w:rPr>
        <w:t>Detailed information should be provided to the search committee including: the job description; outline of committee tasks and related time of completion; scale of the search; evaluation tools; defined scope of the committee decision (advisory/decision making).</w:t>
      </w:r>
    </w:p>
    <w:p w:rsidR="003B0CE4" w:rsidRPr="003B0CE4" w:rsidRDefault="003B0CE4" w:rsidP="003B0CE4">
      <w:pPr>
        <w:pStyle w:val="ListParagraph"/>
        <w:rPr>
          <w:rFonts w:ascii="Verdana" w:eastAsia="Times New Roman" w:hAnsi="Verdana" w:cs="Times New Roman"/>
          <w:color w:val="000000"/>
          <w:sz w:val="18"/>
          <w:szCs w:val="18"/>
        </w:rPr>
      </w:pPr>
    </w:p>
    <w:p w:rsidR="003F6C07" w:rsidRPr="003B0CE4" w:rsidRDefault="003F6C07" w:rsidP="003B0CE4">
      <w:pPr>
        <w:pStyle w:val="ListParagraph"/>
        <w:numPr>
          <w:ilvl w:val="0"/>
          <w:numId w:val="5"/>
        </w:numPr>
        <w:spacing w:before="100" w:beforeAutospacing="1" w:after="60" w:line="240" w:lineRule="auto"/>
        <w:rPr>
          <w:rFonts w:ascii="Verdana" w:eastAsia="Times New Roman" w:hAnsi="Verdana" w:cs="Times New Roman"/>
          <w:color w:val="000000"/>
          <w:sz w:val="18"/>
          <w:szCs w:val="18"/>
        </w:rPr>
      </w:pPr>
      <w:r w:rsidRPr="003B0CE4">
        <w:rPr>
          <w:rFonts w:ascii="Verdana" w:eastAsia="Times New Roman" w:hAnsi="Verdana" w:cs="Times New Roman"/>
          <w:color w:val="000000"/>
          <w:sz w:val="18"/>
          <w:szCs w:val="18"/>
        </w:rPr>
        <w:t>Committee members should be made aware of the legal and regulatory requirements that surround their work. Copies of this hiring guide and other relevant federal, state, and university employment guid</w:t>
      </w:r>
      <w:r w:rsidR="00F7360F" w:rsidRPr="003B0CE4">
        <w:rPr>
          <w:rFonts w:ascii="Verdana" w:eastAsia="Times New Roman" w:hAnsi="Verdana" w:cs="Times New Roman"/>
          <w:color w:val="000000"/>
          <w:sz w:val="18"/>
          <w:szCs w:val="18"/>
        </w:rPr>
        <w:t>elines should be made available by HR Recruitment personnel.</w:t>
      </w:r>
    </w:p>
    <w:p w:rsidR="0049760B" w:rsidRDefault="005757E6" w:rsidP="003F6C07"/>
    <w:p w:rsidR="00A41DCE" w:rsidRDefault="00A41DCE"/>
    <w:sectPr w:rsidR="00A41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11812"/>
    <w:multiLevelType w:val="hybridMultilevel"/>
    <w:tmpl w:val="372871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6B3FAE"/>
    <w:multiLevelType w:val="multilevel"/>
    <w:tmpl w:val="5D944ECE"/>
    <w:lvl w:ilvl="0">
      <w:start w:val="1"/>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2" w15:restartNumberingAfterBreak="0">
    <w:nsid w:val="3F6E1A02"/>
    <w:multiLevelType w:val="hybridMultilevel"/>
    <w:tmpl w:val="ED6CD91E"/>
    <w:lvl w:ilvl="0" w:tplc="04090015">
      <w:start w:val="1"/>
      <w:numFmt w:val="upp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7813CD"/>
    <w:multiLevelType w:val="hybridMultilevel"/>
    <w:tmpl w:val="98E88A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A9217B"/>
    <w:multiLevelType w:val="hybridMultilevel"/>
    <w:tmpl w:val="9DAC70AA"/>
    <w:lvl w:ilvl="0" w:tplc="004C9AF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ztjAysTC1MDMzN7JQ0lEKTi0uzszPAykwqgUAptzU1SwAAAA="/>
  </w:docVars>
  <w:rsids>
    <w:rsidRoot w:val="003F6C07"/>
    <w:rsid w:val="001417BE"/>
    <w:rsid w:val="00170FB1"/>
    <w:rsid w:val="0018019E"/>
    <w:rsid w:val="00247D03"/>
    <w:rsid w:val="002576CF"/>
    <w:rsid w:val="00356361"/>
    <w:rsid w:val="003B0CE4"/>
    <w:rsid w:val="003C6CAD"/>
    <w:rsid w:val="003F6C07"/>
    <w:rsid w:val="004940D7"/>
    <w:rsid w:val="00534178"/>
    <w:rsid w:val="005757E6"/>
    <w:rsid w:val="005B36E4"/>
    <w:rsid w:val="005C2F86"/>
    <w:rsid w:val="00686009"/>
    <w:rsid w:val="007C68A5"/>
    <w:rsid w:val="00802243"/>
    <w:rsid w:val="0093252A"/>
    <w:rsid w:val="00953E0B"/>
    <w:rsid w:val="00977E81"/>
    <w:rsid w:val="00A41DCE"/>
    <w:rsid w:val="00BE6C16"/>
    <w:rsid w:val="00C41CDE"/>
    <w:rsid w:val="00DB78BA"/>
    <w:rsid w:val="00EB2104"/>
    <w:rsid w:val="00ED441A"/>
    <w:rsid w:val="00F212A8"/>
    <w:rsid w:val="00F7360F"/>
    <w:rsid w:val="00FA5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A1702-89C7-4058-9D3C-C23CE040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6C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6C07"/>
    <w:rPr>
      <w:b/>
      <w:bCs/>
    </w:rPr>
  </w:style>
  <w:style w:type="character" w:styleId="Hyperlink">
    <w:name w:val="Hyperlink"/>
    <w:basedOn w:val="DefaultParagraphFont"/>
    <w:uiPriority w:val="99"/>
    <w:unhideWhenUsed/>
    <w:rsid w:val="003F6C07"/>
    <w:rPr>
      <w:color w:val="0000FF"/>
      <w:u w:val="single"/>
    </w:rPr>
  </w:style>
  <w:style w:type="character" w:styleId="Emphasis">
    <w:name w:val="Emphasis"/>
    <w:basedOn w:val="DefaultParagraphFont"/>
    <w:uiPriority w:val="20"/>
    <w:qFormat/>
    <w:rsid w:val="003F6C07"/>
    <w:rPr>
      <w:i/>
      <w:iCs/>
    </w:rPr>
  </w:style>
  <w:style w:type="paragraph" w:styleId="ListParagraph">
    <w:name w:val="List Paragraph"/>
    <w:basedOn w:val="Normal"/>
    <w:uiPriority w:val="34"/>
    <w:qFormat/>
    <w:rsid w:val="00DB78BA"/>
    <w:pPr>
      <w:ind w:left="720"/>
      <w:contextualSpacing/>
    </w:pPr>
  </w:style>
  <w:style w:type="character" w:styleId="FollowedHyperlink">
    <w:name w:val="FollowedHyperlink"/>
    <w:basedOn w:val="DefaultParagraphFont"/>
    <w:uiPriority w:val="99"/>
    <w:semiHidden/>
    <w:unhideWhenUsed/>
    <w:rsid w:val="005341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7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center.twu.edu/TDClient/Shared/FileOpen?AttachmentID=%7b621E6822-862E-4B88-93FA-4FF5D9A486AD%7d&amp;ItemID=34028&amp;ItemComponent=26" TargetMode="External"/><Relationship Id="rId3" Type="http://schemas.openxmlformats.org/officeDocument/2006/relationships/settings" Target="settings.xml"/><Relationship Id="rId7" Type="http://schemas.openxmlformats.org/officeDocument/2006/relationships/hyperlink" Target="https://servicecenter.twu.edu/TDClient/KB/ArticleDet?ID=310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vicecenter.twu.edu/TDClient/KB/ArticleDet?ID=31062" TargetMode="External"/><Relationship Id="rId5" Type="http://schemas.openxmlformats.org/officeDocument/2006/relationships/hyperlink" Target="mailto:facultyjobs@tw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Ozuna, Melissa</dc:creator>
  <cp:keywords/>
  <dc:description/>
  <cp:lastModifiedBy>Flores, Myrna</cp:lastModifiedBy>
  <cp:revision>2</cp:revision>
  <dcterms:created xsi:type="dcterms:W3CDTF">2021-09-20T19:31:00Z</dcterms:created>
  <dcterms:modified xsi:type="dcterms:W3CDTF">2021-09-20T19:31:00Z</dcterms:modified>
</cp:coreProperties>
</file>